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147" w:rsidRPr="00547624" w:rsidRDefault="009D4147" w:rsidP="002075F9">
      <w:pPr>
        <w:pStyle w:val="Zahlavm"/>
        <w:tabs>
          <w:tab w:val="left" w:pos="270"/>
          <w:tab w:val="left" w:pos="1701"/>
        </w:tabs>
        <w:ind w:left="1695" w:hanging="1695"/>
        <w:rPr>
          <w:rFonts w:ascii="Tahoma" w:hAnsi="Tahoma" w:cs="Tahoma"/>
          <w:b/>
          <w:sz w:val="48"/>
          <w:szCs w:val="48"/>
          <w:lang w:val="cs-CZ"/>
        </w:rPr>
      </w:pPr>
      <w:r>
        <w:rPr>
          <w:rFonts w:ascii="Arial" w:hAnsi="Arial" w:cs="Arial"/>
          <w:b/>
          <w:szCs w:val="24"/>
          <w:lang w:val="cs-CZ"/>
        </w:rPr>
        <w:tab/>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ahoma" w:hAnsi="Tahoma" w:cs="Tahoma"/>
          <w:b/>
          <w:color w:val="000000"/>
          <w:szCs w:val="24"/>
          <w:lang w:val="cs-CZ"/>
        </w:rPr>
      </w:pPr>
      <w:r w:rsidRPr="00040D08">
        <w:rPr>
          <w:rFonts w:ascii="Tahoma" w:hAnsi="Tahoma" w:cs="Tahoma"/>
          <w:b/>
          <w:color w:val="000000"/>
          <w:szCs w:val="24"/>
          <w:lang w:val="cs-CZ"/>
        </w:rPr>
        <w:t xml:space="preserve"> Technická    zpráva</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ahoma" w:hAnsi="Tahoma" w:cs="Tahoma"/>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ahoma" w:hAnsi="Tahoma" w:cs="Tahoma"/>
          <w:b/>
          <w:color w:val="000000"/>
          <w:szCs w:val="24"/>
          <w:lang w:val="cs-CZ"/>
        </w:rPr>
      </w:pPr>
    </w:p>
    <w:p w:rsidR="009D06B3"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9D06B3" w:rsidRPr="00040D08" w:rsidRDefault="009D06B3">
      <w:pPr>
        <w:tabs>
          <w:tab w:val="left" w:pos="0"/>
          <w:tab w:val="left" w:pos="319"/>
          <w:tab w:val="left" w:pos="782"/>
        </w:tabs>
        <w:rPr>
          <w:rFonts w:ascii="Tahoma" w:hAnsi="Tahoma" w:cs="Tahoma"/>
          <w:color w:val="000000"/>
          <w:szCs w:val="24"/>
          <w:lang w:val="cs-CZ"/>
        </w:rPr>
      </w:pPr>
      <w:r w:rsidRPr="00040D08">
        <w:rPr>
          <w:rFonts w:ascii="Tahoma" w:hAnsi="Tahoma" w:cs="Tahoma"/>
          <w:b/>
          <w:color w:val="000000"/>
          <w:szCs w:val="24"/>
          <w:lang w:val="cs-CZ"/>
        </w:rPr>
        <w:t>OBSAH :</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1. Všeobecně</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2. Technické parametry</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3. Technický popis</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4. Ochrana zdraví a bezpečnost práce</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5. Kabelové trasy a montážní práce</w:t>
      </w:r>
    </w:p>
    <w:p w:rsidR="00301BB9" w:rsidRPr="00040D08"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6. Požadavky na související profese</w:t>
      </w:r>
    </w:p>
    <w:p w:rsidR="00301BB9" w:rsidRPr="00040D08"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59" w:lineRule="auto"/>
        <w:rPr>
          <w:rFonts w:ascii="Tahoma" w:hAnsi="Tahoma" w:cs="Tahoma"/>
          <w:color w:val="000000"/>
          <w:szCs w:val="24"/>
          <w:lang w:val="cs-CZ"/>
        </w:rPr>
      </w:pPr>
      <w:r w:rsidRPr="00040D08">
        <w:rPr>
          <w:rFonts w:ascii="Tahoma" w:hAnsi="Tahoma" w:cs="Tahoma"/>
          <w:color w:val="000000"/>
          <w:szCs w:val="24"/>
          <w:lang w:val="cs-CZ"/>
        </w:rPr>
        <w:t>7. Závěr</w:t>
      </w:r>
    </w:p>
    <w:p w:rsidR="00746CF6" w:rsidRDefault="00746C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3B53D7" w:rsidRDefault="003B53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9D06B3" w:rsidRPr="00301BB9" w:rsidRDefault="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u w:val="single"/>
          <w:lang w:val="cs-CZ"/>
        </w:rPr>
      </w:pPr>
      <w:r w:rsidRPr="00301BB9">
        <w:rPr>
          <w:rFonts w:ascii="Tahoma" w:hAnsi="Tahoma" w:cs="Tahoma"/>
          <w:b/>
          <w:color w:val="000000"/>
          <w:szCs w:val="24"/>
          <w:u w:val="single"/>
          <w:lang w:val="cs-CZ"/>
        </w:rPr>
        <w:t>1. VŠEOBECNĚ</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FE5B25"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 xml:space="preserve">Projektová dokumentace řeší měřící a regulační okruhy, zabezpečující automatický bezobslužný </w:t>
      </w:r>
      <w:r w:rsidR="003B53D7">
        <w:rPr>
          <w:rFonts w:ascii="Tahoma" w:hAnsi="Tahoma" w:cs="Tahoma"/>
          <w:color w:val="000000"/>
          <w:szCs w:val="24"/>
          <w:lang w:val="cs-CZ"/>
        </w:rPr>
        <w:t xml:space="preserve">provoz </w:t>
      </w:r>
      <w:r w:rsidR="00FE5B25">
        <w:rPr>
          <w:rFonts w:ascii="Tahoma" w:hAnsi="Tahoma" w:cs="Tahoma"/>
          <w:color w:val="000000"/>
          <w:szCs w:val="24"/>
          <w:lang w:val="cs-CZ"/>
        </w:rPr>
        <w:t xml:space="preserve">vzduchotechnických zařízení </w:t>
      </w:r>
      <w:r w:rsidR="003B53D7">
        <w:rPr>
          <w:rFonts w:ascii="Tahoma" w:hAnsi="Tahoma" w:cs="Tahoma"/>
          <w:color w:val="000000"/>
          <w:szCs w:val="24"/>
          <w:lang w:val="cs-CZ"/>
        </w:rPr>
        <w:t>v</w:t>
      </w:r>
      <w:r w:rsidR="00FE5B25">
        <w:rPr>
          <w:rFonts w:ascii="Tahoma" w:hAnsi="Tahoma" w:cs="Tahoma"/>
          <w:color w:val="000000"/>
          <w:szCs w:val="24"/>
          <w:lang w:val="cs-CZ"/>
        </w:rPr>
        <w:t> ZŠ a MŠ v Třebotově.</w:t>
      </w:r>
    </w:p>
    <w:p w:rsidR="00D04903" w:rsidRDefault="009D06B3" w:rsidP="00774B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Dokumentace splňuje požadavky dodavatel</w:t>
      </w:r>
      <w:r w:rsidR="00887C41">
        <w:rPr>
          <w:rFonts w:ascii="Tahoma" w:hAnsi="Tahoma" w:cs="Tahoma"/>
          <w:color w:val="000000"/>
          <w:szCs w:val="24"/>
          <w:lang w:val="cs-CZ"/>
        </w:rPr>
        <w:t>e</w:t>
      </w:r>
      <w:r w:rsidRPr="00040D08">
        <w:rPr>
          <w:rFonts w:ascii="Tahoma" w:hAnsi="Tahoma" w:cs="Tahoma"/>
          <w:color w:val="000000"/>
          <w:szCs w:val="24"/>
          <w:lang w:val="cs-CZ"/>
        </w:rPr>
        <w:t xml:space="preserve"> </w:t>
      </w:r>
      <w:r w:rsidR="0025661A">
        <w:rPr>
          <w:rFonts w:ascii="Tahoma" w:hAnsi="Tahoma" w:cs="Tahoma"/>
          <w:color w:val="000000"/>
          <w:szCs w:val="24"/>
          <w:lang w:val="cs-CZ"/>
        </w:rPr>
        <w:t xml:space="preserve">vzduchotechnických zařízení, včetně požadavků na připojení a instalaci </w:t>
      </w:r>
      <w:r w:rsidR="009D4147">
        <w:rPr>
          <w:rFonts w:ascii="Tahoma" w:hAnsi="Tahoma" w:cs="Tahoma"/>
          <w:color w:val="000000"/>
          <w:szCs w:val="24"/>
          <w:lang w:val="cs-CZ"/>
        </w:rPr>
        <w:t xml:space="preserve"> </w:t>
      </w:r>
      <w:r w:rsidRPr="00040D08">
        <w:rPr>
          <w:rFonts w:ascii="Tahoma" w:hAnsi="Tahoma" w:cs="Tahoma"/>
          <w:color w:val="000000"/>
          <w:szCs w:val="24"/>
          <w:lang w:val="cs-CZ"/>
        </w:rPr>
        <w:t>zařízení MaR , projektanta Ú</w:t>
      </w:r>
      <w:r w:rsidR="00774B87">
        <w:rPr>
          <w:rFonts w:ascii="Tahoma" w:hAnsi="Tahoma" w:cs="Tahoma"/>
          <w:color w:val="000000"/>
          <w:szCs w:val="24"/>
          <w:lang w:val="cs-CZ"/>
        </w:rPr>
        <w:t>T</w:t>
      </w:r>
      <w:r w:rsidRPr="00040D08">
        <w:rPr>
          <w:rFonts w:ascii="Tahoma" w:hAnsi="Tahoma" w:cs="Tahoma"/>
          <w:color w:val="000000"/>
          <w:szCs w:val="24"/>
          <w:lang w:val="cs-CZ"/>
        </w:rPr>
        <w:t xml:space="preserve"> pro nově navrhované zařízení , investiční záměry investora a odpovědného projektanta a </w:t>
      </w:r>
      <w:r w:rsidRPr="00774B87">
        <w:rPr>
          <w:rFonts w:ascii="Tahoma" w:hAnsi="Tahoma" w:cs="Tahoma"/>
          <w:color w:val="000000"/>
          <w:szCs w:val="24"/>
          <w:lang w:val="cs-CZ"/>
        </w:rPr>
        <w:t>byla v průběhu prací a před dokončením konzultována s výše uvedenými.</w:t>
      </w:r>
    </w:p>
    <w:p w:rsidR="009D06B3" w:rsidRPr="00040D08" w:rsidRDefault="00774B87" w:rsidP="00774B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774B87">
        <w:rPr>
          <w:rFonts w:ascii="Tahoma" w:hAnsi="Tahoma" w:cs="Tahoma"/>
          <w:color w:val="000000"/>
          <w:szCs w:val="24"/>
          <w:lang w:val="cs-CZ"/>
        </w:rPr>
        <w:t>Při zpracování projektu byly dodrženy požadavky současně závazných norem a předpisů</w:t>
      </w:r>
      <w:r w:rsidR="00DC17E5">
        <w:rPr>
          <w:rFonts w:ascii="Tahoma" w:hAnsi="Tahoma" w:cs="Tahoma"/>
          <w:color w:val="000000"/>
          <w:szCs w:val="24"/>
          <w:lang w:val="cs-CZ"/>
        </w:rPr>
        <w:t>.</w:t>
      </w:r>
      <w:r w:rsidRPr="00774B87">
        <w:rPr>
          <w:rFonts w:ascii="Tahoma" w:hAnsi="Tahoma" w:cs="Tahoma"/>
          <w:color w:val="000000"/>
          <w:szCs w:val="24"/>
          <w:lang w:val="cs-CZ"/>
        </w:rPr>
        <w:t xml:space="preserve"> </w:t>
      </w:r>
      <w:r w:rsidR="009D06B3" w:rsidRPr="00774B87">
        <w:rPr>
          <w:rFonts w:ascii="Tahoma" w:hAnsi="Tahoma" w:cs="Tahoma"/>
          <w:color w:val="000000"/>
          <w:szCs w:val="24"/>
          <w:lang w:val="cs-CZ"/>
        </w:rPr>
        <w:t>Jednotlivé měřící okruhy jsou značeny podle ČSN a obsah</w:t>
      </w:r>
      <w:r w:rsidR="009D06B3" w:rsidRPr="00040D08">
        <w:rPr>
          <w:rFonts w:ascii="Tahoma" w:hAnsi="Tahoma" w:cs="Tahoma"/>
          <w:color w:val="000000"/>
          <w:szCs w:val="24"/>
          <w:lang w:val="cs-CZ"/>
        </w:rPr>
        <w:t xml:space="preserve"> projektové dokumentace je v souladu s</w:t>
      </w:r>
      <w:r>
        <w:rPr>
          <w:rFonts w:ascii="Tahoma" w:hAnsi="Tahoma" w:cs="Tahoma"/>
          <w:color w:val="000000"/>
          <w:szCs w:val="24"/>
          <w:lang w:val="cs-CZ"/>
        </w:rPr>
        <w:t xml:space="preserve"> předpisy </w:t>
      </w:r>
      <w:r w:rsidR="009D06B3" w:rsidRPr="00040D08">
        <w:rPr>
          <w:rFonts w:ascii="Tahoma" w:hAnsi="Tahoma" w:cs="Tahoma"/>
          <w:color w:val="000000"/>
          <w:szCs w:val="24"/>
          <w:lang w:val="cs-CZ"/>
        </w:rPr>
        <w:t>o projektové přípravě staveb.</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007018" w:rsidRDefault="0000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r w:rsidRPr="00040D08">
        <w:rPr>
          <w:rFonts w:ascii="Tahoma" w:hAnsi="Tahoma" w:cs="Tahoma"/>
          <w:b/>
          <w:color w:val="000000"/>
          <w:szCs w:val="24"/>
          <w:lang w:val="cs-CZ"/>
        </w:rPr>
        <w:t>1.1. Použité podklady</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color w:val="000000"/>
          <w:szCs w:val="24"/>
          <w:lang w:val="cs-CZ"/>
        </w:rPr>
        <w:t xml:space="preserve">a) </w:t>
      </w:r>
      <w:r w:rsidR="007979BD">
        <w:rPr>
          <w:rFonts w:ascii="Tahoma" w:hAnsi="Tahoma" w:cs="Tahoma"/>
          <w:color w:val="000000"/>
          <w:szCs w:val="24"/>
          <w:lang w:val="cs-CZ"/>
        </w:rPr>
        <w:t>technologické sché</w:t>
      </w:r>
      <w:r w:rsidRPr="00040D08">
        <w:rPr>
          <w:rFonts w:ascii="Tahoma" w:hAnsi="Tahoma" w:cs="Tahoma"/>
          <w:color w:val="000000"/>
          <w:szCs w:val="24"/>
          <w:lang w:val="cs-CZ"/>
        </w:rPr>
        <w:t>ma kotelny</w:t>
      </w:r>
    </w:p>
    <w:p w:rsidR="009D06B3"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color w:val="000000"/>
          <w:szCs w:val="24"/>
          <w:lang w:val="cs-CZ"/>
        </w:rPr>
        <w:t>b) dispoziční řešení kotelny</w:t>
      </w:r>
    </w:p>
    <w:p w:rsidR="009D06B3" w:rsidRPr="00040D08" w:rsidRDefault="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Pr>
          <w:rFonts w:ascii="Tahoma" w:hAnsi="Tahoma" w:cs="Tahoma"/>
          <w:color w:val="000000"/>
          <w:szCs w:val="24"/>
          <w:lang w:val="cs-CZ"/>
        </w:rPr>
        <w:t>c</w:t>
      </w:r>
      <w:r w:rsidR="009D06B3" w:rsidRPr="00040D08">
        <w:rPr>
          <w:rFonts w:ascii="Tahoma" w:hAnsi="Tahoma" w:cs="Tahoma"/>
          <w:color w:val="000000"/>
          <w:szCs w:val="24"/>
          <w:lang w:val="cs-CZ"/>
        </w:rPr>
        <w:t xml:space="preserve">) požadavky projektu technologické části </w:t>
      </w:r>
      <w:r>
        <w:rPr>
          <w:rFonts w:ascii="Tahoma" w:hAnsi="Tahoma" w:cs="Tahoma"/>
          <w:color w:val="000000"/>
          <w:szCs w:val="24"/>
          <w:lang w:val="cs-CZ"/>
        </w:rPr>
        <w:t xml:space="preserve">VZT </w:t>
      </w:r>
      <w:r w:rsidR="009D06B3" w:rsidRPr="00040D08">
        <w:rPr>
          <w:rFonts w:ascii="Tahoma" w:hAnsi="Tahoma" w:cs="Tahoma"/>
          <w:color w:val="000000"/>
          <w:szCs w:val="24"/>
          <w:lang w:val="cs-CZ"/>
        </w:rPr>
        <w:t xml:space="preserve">na funkci zařízení </w:t>
      </w:r>
      <w:r w:rsidR="00774B87">
        <w:rPr>
          <w:rFonts w:ascii="Tahoma" w:hAnsi="Tahoma" w:cs="Tahoma"/>
          <w:color w:val="000000"/>
          <w:szCs w:val="24"/>
          <w:lang w:val="cs-CZ"/>
        </w:rPr>
        <w:t>MaR</w:t>
      </w:r>
    </w:p>
    <w:p w:rsidR="0025661A" w:rsidRPr="00040D08" w:rsidRDefault="0025661A"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Pr>
          <w:rFonts w:ascii="Tahoma" w:hAnsi="Tahoma" w:cs="Tahoma"/>
          <w:color w:val="000000"/>
          <w:szCs w:val="24"/>
          <w:lang w:val="cs-CZ"/>
        </w:rPr>
        <w:t>d</w:t>
      </w:r>
      <w:r w:rsidRPr="00040D08">
        <w:rPr>
          <w:rFonts w:ascii="Tahoma" w:hAnsi="Tahoma" w:cs="Tahoma"/>
          <w:color w:val="000000"/>
          <w:szCs w:val="24"/>
          <w:lang w:val="cs-CZ"/>
        </w:rPr>
        <w:t>) požadavky projektu technologické části Ú</w:t>
      </w:r>
      <w:r>
        <w:rPr>
          <w:rFonts w:ascii="Tahoma" w:hAnsi="Tahoma" w:cs="Tahoma"/>
          <w:color w:val="000000"/>
          <w:szCs w:val="24"/>
          <w:lang w:val="cs-CZ"/>
        </w:rPr>
        <w:t xml:space="preserve">T </w:t>
      </w:r>
      <w:r w:rsidRPr="00040D08">
        <w:rPr>
          <w:rFonts w:ascii="Tahoma" w:hAnsi="Tahoma" w:cs="Tahoma"/>
          <w:color w:val="000000"/>
          <w:szCs w:val="24"/>
          <w:lang w:val="cs-CZ"/>
        </w:rPr>
        <w:t xml:space="preserve">na funkci zařízení </w:t>
      </w:r>
      <w:r>
        <w:rPr>
          <w:rFonts w:ascii="Tahoma" w:hAnsi="Tahoma" w:cs="Tahoma"/>
          <w:color w:val="000000"/>
          <w:szCs w:val="24"/>
          <w:lang w:val="cs-CZ"/>
        </w:rPr>
        <w:t>MaR</w:t>
      </w:r>
    </w:p>
    <w:p w:rsidR="009D06B3" w:rsidRPr="00040D08" w:rsidRDefault="00887C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Pr>
          <w:rFonts w:ascii="Tahoma" w:hAnsi="Tahoma" w:cs="Tahoma"/>
          <w:color w:val="000000"/>
          <w:szCs w:val="24"/>
          <w:lang w:val="cs-CZ"/>
        </w:rPr>
        <w:t>e</w:t>
      </w:r>
      <w:r w:rsidR="009D06B3" w:rsidRPr="00040D08">
        <w:rPr>
          <w:rFonts w:ascii="Tahoma" w:hAnsi="Tahoma" w:cs="Tahoma"/>
          <w:color w:val="000000"/>
          <w:szCs w:val="24"/>
          <w:lang w:val="cs-CZ"/>
        </w:rPr>
        <w:t>) podklady od výrobců přístrojů a zařízení</w:t>
      </w:r>
    </w:p>
    <w:p w:rsidR="009D06B3" w:rsidRPr="00040D08" w:rsidRDefault="00887C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Pr>
          <w:rFonts w:ascii="Tahoma" w:hAnsi="Tahoma" w:cs="Tahoma"/>
          <w:color w:val="000000"/>
          <w:szCs w:val="24"/>
          <w:lang w:val="cs-CZ"/>
        </w:rPr>
        <w:t>f</w:t>
      </w:r>
      <w:r w:rsidR="009D06B3" w:rsidRPr="00040D08">
        <w:rPr>
          <w:rFonts w:ascii="Tahoma" w:hAnsi="Tahoma" w:cs="Tahoma"/>
          <w:color w:val="000000"/>
          <w:szCs w:val="24"/>
          <w:lang w:val="cs-CZ"/>
        </w:rPr>
        <w:t>) směrnice o vybavení otopných soustav měřící a regulační  technikou</w:t>
      </w:r>
    </w:p>
    <w:p w:rsidR="009D06B3" w:rsidRPr="00040D08" w:rsidRDefault="00887C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Pr>
          <w:rFonts w:ascii="Tahoma" w:hAnsi="Tahoma" w:cs="Tahoma"/>
          <w:color w:val="000000"/>
          <w:szCs w:val="24"/>
          <w:lang w:val="cs-CZ"/>
        </w:rPr>
        <w:t>g</w:t>
      </w:r>
      <w:r w:rsidR="009D06B3" w:rsidRPr="00040D08">
        <w:rPr>
          <w:rFonts w:ascii="Tahoma" w:hAnsi="Tahoma" w:cs="Tahoma"/>
          <w:color w:val="000000"/>
          <w:szCs w:val="24"/>
          <w:lang w:val="cs-CZ"/>
        </w:rPr>
        <w:t>)  jednání se souvisejícími profesemi a dodavatelem řídícího systému</w:t>
      </w:r>
    </w:p>
    <w:p w:rsidR="009D06B3" w:rsidRPr="00040D08" w:rsidRDefault="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b/>
          <w:color w:val="000000"/>
          <w:szCs w:val="24"/>
          <w:lang w:val="cs-CZ"/>
        </w:rPr>
        <w:lastRenderedPageBreak/>
        <w:t>2. TECHNICKÉ PARAMETRY</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i/>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color w:val="000000"/>
          <w:szCs w:val="24"/>
          <w:lang w:val="cs-CZ"/>
        </w:rPr>
        <w:t xml:space="preserve">                  </w:t>
      </w:r>
    </w:p>
    <w:p w:rsidR="00301BB9"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8377F1">
        <w:rPr>
          <w:rFonts w:ascii="Tahoma" w:hAnsi="Tahoma" w:cs="Tahoma"/>
          <w:i/>
          <w:color w:val="000000"/>
          <w:szCs w:val="24"/>
          <w:lang w:val="cs-CZ"/>
        </w:rPr>
        <w:t>Soustava:</w:t>
      </w:r>
      <w:r w:rsidRPr="008377F1">
        <w:rPr>
          <w:rFonts w:ascii="Tahoma" w:hAnsi="Tahoma" w:cs="Tahoma"/>
          <w:color w:val="000000"/>
          <w:szCs w:val="24"/>
          <w:lang w:val="cs-CZ"/>
        </w:rPr>
        <w:t xml:space="preserve"> </w:t>
      </w:r>
      <w:r w:rsidRPr="008377F1">
        <w:rPr>
          <w:rFonts w:ascii="Tahoma" w:hAnsi="Tahoma" w:cs="Tahoma"/>
          <w:color w:val="000000"/>
          <w:szCs w:val="24"/>
          <w:lang w:val="cs-CZ"/>
        </w:rPr>
        <w:tab/>
      </w:r>
      <w:r w:rsidRPr="008377F1">
        <w:rPr>
          <w:rFonts w:ascii="Tahoma" w:hAnsi="Tahoma" w:cs="Tahoma"/>
          <w:color w:val="000000"/>
          <w:szCs w:val="24"/>
          <w:lang w:val="cs-CZ"/>
        </w:rPr>
        <w:tab/>
      </w:r>
      <w:r w:rsidRPr="008377F1">
        <w:rPr>
          <w:rFonts w:ascii="Tahoma" w:hAnsi="Tahoma" w:cs="Tahoma"/>
          <w:color w:val="000000"/>
          <w:szCs w:val="24"/>
          <w:lang w:val="cs-CZ"/>
        </w:rPr>
        <w:tab/>
      </w:r>
      <w:r w:rsidR="00395218">
        <w:rPr>
          <w:rFonts w:ascii="Tahoma" w:hAnsi="Tahoma" w:cs="Tahoma"/>
          <w:color w:val="000000"/>
          <w:szCs w:val="24"/>
          <w:lang w:val="cs-CZ"/>
        </w:rPr>
        <w:t>1</w:t>
      </w:r>
      <w:r w:rsidRPr="00040D08">
        <w:rPr>
          <w:rFonts w:ascii="Tahoma" w:hAnsi="Tahoma" w:cs="Tahoma"/>
          <w:color w:val="000000"/>
          <w:szCs w:val="24"/>
          <w:lang w:val="cs-CZ"/>
        </w:rPr>
        <w:t xml:space="preserve"> NPE AC , 50 Hz, 230V </w:t>
      </w:r>
      <w:r w:rsidRPr="008377F1">
        <w:rPr>
          <w:rFonts w:ascii="Tahoma" w:hAnsi="Tahoma" w:cs="Tahoma"/>
          <w:color w:val="000000"/>
          <w:szCs w:val="24"/>
          <w:lang w:val="cs-CZ"/>
        </w:rPr>
        <w:t>- soustava TN-S</w:t>
      </w:r>
    </w:p>
    <w:p w:rsidR="00301BB9" w:rsidRPr="008377F1" w:rsidRDefault="00876D8A"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i/>
          <w:color w:val="000000"/>
          <w:szCs w:val="24"/>
          <w:lang w:val="cs-CZ"/>
        </w:rPr>
      </w:pPr>
      <w:r>
        <w:rPr>
          <w:rFonts w:ascii="Tahoma" w:hAnsi="Tahoma" w:cs="Tahoma"/>
          <w:color w:val="000000"/>
          <w:szCs w:val="24"/>
          <w:lang w:val="cs-CZ"/>
        </w:rPr>
        <w:tab/>
      </w:r>
      <w:r>
        <w:rPr>
          <w:rFonts w:ascii="Tahoma" w:hAnsi="Tahoma" w:cs="Tahoma"/>
          <w:color w:val="000000"/>
          <w:szCs w:val="24"/>
          <w:lang w:val="cs-CZ"/>
        </w:rPr>
        <w:tab/>
      </w:r>
      <w:r>
        <w:rPr>
          <w:rFonts w:ascii="Tahoma" w:hAnsi="Tahoma" w:cs="Tahoma"/>
          <w:color w:val="000000"/>
          <w:szCs w:val="24"/>
          <w:lang w:val="cs-CZ"/>
        </w:rPr>
        <w:tab/>
      </w:r>
      <w:r>
        <w:rPr>
          <w:rFonts w:ascii="Tahoma" w:hAnsi="Tahoma" w:cs="Tahoma"/>
          <w:color w:val="000000"/>
          <w:szCs w:val="24"/>
          <w:lang w:val="cs-CZ"/>
        </w:rPr>
        <w:tab/>
      </w:r>
    </w:p>
    <w:p w:rsidR="00301BB9" w:rsidRPr="008377F1"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8377F1">
        <w:rPr>
          <w:rFonts w:ascii="Tahoma" w:hAnsi="Tahoma" w:cs="Tahoma"/>
          <w:i/>
          <w:color w:val="000000"/>
          <w:szCs w:val="24"/>
          <w:lang w:val="cs-CZ"/>
        </w:rPr>
        <w:t>Provozní napětí :</w:t>
      </w:r>
      <w:r w:rsidRPr="008377F1">
        <w:rPr>
          <w:rFonts w:ascii="Tahoma" w:hAnsi="Tahoma" w:cs="Tahoma"/>
          <w:color w:val="000000"/>
          <w:szCs w:val="24"/>
          <w:lang w:val="cs-CZ"/>
        </w:rPr>
        <w:t xml:space="preserve"> </w:t>
      </w:r>
      <w:r w:rsidRPr="008377F1">
        <w:rPr>
          <w:rFonts w:ascii="Tahoma" w:hAnsi="Tahoma" w:cs="Tahoma"/>
          <w:color w:val="000000"/>
          <w:szCs w:val="24"/>
          <w:lang w:val="cs-CZ"/>
        </w:rPr>
        <w:tab/>
      </w:r>
      <w:r w:rsidRPr="008377F1">
        <w:rPr>
          <w:rFonts w:ascii="Tahoma" w:hAnsi="Tahoma" w:cs="Tahoma"/>
          <w:color w:val="000000"/>
          <w:szCs w:val="24"/>
          <w:lang w:val="cs-CZ"/>
        </w:rPr>
        <w:tab/>
      </w:r>
      <w:r w:rsidR="00395218">
        <w:rPr>
          <w:rFonts w:ascii="Tahoma" w:hAnsi="Tahoma" w:cs="Tahoma"/>
          <w:color w:val="000000"/>
          <w:szCs w:val="24"/>
          <w:lang w:val="cs-CZ"/>
        </w:rPr>
        <w:t>230</w:t>
      </w:r>
      <w:r w:rsidRPr="008377F1">
        <w:rPr>
          <w:rFonts w:ascii="Tahoma" w:hAnsi="Tahoma" w:cs="Tahoma"/>
          <w:color w:val="000000"/>
          <w:szCs w:val="24"/>
          <w:lang w:val="cs-CZ"/>
        </w:rPr>
        <w:t xml:space="preserve">V </w:t>
      </w:r>
      <w:r>
        <w:rPr>
          <w:rFonts w:ascii="Tahoma" w:hAnsi="Tahoma" w:cs="Tahoma"/>
          <w:color w:val="000000"/>
          <w:szCs w:val="24"/>
          <w:lang w:val="cs-CZ"/>
        </w:rPr>
        <w:t xml:space="preserve">AC 50 Hz </w:t>
      </w:r>
      <w:r w:rsidRPr="008377F1">
        <w:rPr>
          <w:rFonts w:ascii="Tahoma" w:hAnsi="Tahoma" w:cs="Tahoma"/>
          <w:color w:val="000000"/>
          <w:szCs w:val="24"/>
          <w:lang w:val="cs-CZ"/>
        </w:rPr>
        <w:t xml:space="preserve"> </w:t>
      </w:r>
    </w:p>
    <w:p w:rsidR="00301BB9" w:rsidRPr="008377F1"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i/>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i/>
          <w:color w:val="000000"/>
          <w:szCs w:val="24"/>
          <w:lang w:val="cs-CZ"/>
        </w:rPr>
        <w:t>Prostředí:</w:t>
      </w:r>
      <w:r w:rsidRPr="00040D08">
        <w:rPr>
          <w:rFonts w:ascii="Tahoma" w:hAnsi="Tahoma" w:cs="Tahoma"/>
          <w:i/>
          <w:color w:val="000000"/>
          <w:szCs w:val="24"/>
          <w:lang w:val="cs-CZ"/>
        </w:rPr>
        <w:tab/>
      </w:r>
      <w:r w:rsidRPr="00040D08">
        <w:rPr>
          <w:rFonts w:ascii="Tahoma" w:hAnsi="Tahoma" w:cs="Tahoma"/>
          <w:i/>
          <w:color w:val="000000"/>
          <w:szCs w:val="24"/>
          <w:lang w:val="cs-CZ"/>
        </w:rPr>
        <w:tab/>
      </w:r>
      <w:r w:rsidRPr="00040D08">
        <w:rPr>
          <w:rFonts w:ascii="Tahoma" w:hAnsi="Tahoma" w:cs="Tahoma"/>
          <w:color w:val="000000"/>
          <w:szCs w:val="24"/>
          <w:lang w:val="cs-CZ"/>
        </w:rPr>
        <w:t>seznam vlivů prostředí podle ČSN 33 2000 - 3:</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2160"/>
        <w:rPr>
          <w:rFonts w:ascii="Tahoma" w:hAnsi="Tahoma" w:cs="Tahoma"/>
          <w:color w:val="000000"/>
          <w:szCs w:val="24"/>
          <w:lang w:val="cs-CZ"/>
        </w:rPr>
      </w:pPr>
      <w:r w:rsidRPr="00040D08">
        <w:rPr>
          <w:rFonts w:ascii="Tahoma" w:hAnsi="Tahoma" w:cs="Tahoma"/>
          <w:color w:val="000000"/>
          <w:szCs w:val="24"/>
          <w:lang w:val="cs-CZ"/>
        </w:rPr>
        <w:t>AA5,AB5,AC1,AD1,AE1,AF1,AG1,AH1,AK1,AL1,AM1,AN1,AP1,</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2160"/>
        <w:rPr>
          <w:rFonts w:ascii="Tahoma" w:hAnsi="Tahoma" w:cs="Tahoma"/>
          <w:color w:val="000000"/>
          <w:szCs w:val="24"/>
          <w:lang w:val="cs-CZ"/>
        </w:rPr>
      </w:pPr>
      <w:r w:rsidRPr="00040D08">
        <w:rPr>
          <w:rFonts w:ascii="Tahoma" w:hAnsi="Tahoma" w:cs="Tahoma"/>
          <w:color w:val="000000"/>
          <w:szCs w:val="24"/>
          <w:lang w:val="cs-CZ"/>
        </w:rPr>
        <w:t xml:space="preserve">AQ1,AR1,AS1,BA4,BC2,BD1,BE1,CA1,CB1. </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040D08" w:rsidRDefault="009D06B3" w:rsidP="00040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040D08">
        <w:rPr>
          <w:rFonts w:ascii="Tahoma" w:hAnsi="Tahoma" w:cs="Tahoma"/>
          <w:i/>
          <w:color w:val="000000"/>
          <w:szCs w:val="24"/>
          <w:lang w:val="cs-CZ"/>
        </w:rPr>
        <w:t>Ochrana :</w:t>
      </w:r>
      <w:r w:rsidRPr="00040D08">
        <w:rPr>
          <w:rFonts w:ascii="Tahoma" w:hAnsi="Tahoma" w:cs="Tahoma"/>
          <w:color w:val="000000"/>
          <w:szCs w:val="24"/>
          <w:lang w:val="cs-CZ"/>
        </w:rPr>
        <w:t xml:space="preserve"> Ochrana před nebezpečným dotykem neživých částí </w:t>
      </w:r>
      <w:r w:rsidR="00887C41">
        <w:rPr>
          <w:rFonts w:ascii="Tahoma" w:hAnsi="Tahoma" w:cs="Tahoma"/>
          <w:color w:val="000000"/>
          <w:szCs w:val="24"/>
          <w:lang w:val="cs-CZ"/>
        </w:rPr>
        <w:t>bude</w:t>
      </w:r>
      <w:r w:rsidRPr="00040D08">
        <w:rPr>
          <w:rFonts w:ascii="Tahoma" w:hAnsi="Tahoma" w:cs="Tahoma"/>
          <w:color w:val="000000"/>
          <w:szCs w:val="24"/>
          <w:lang w:val="cs-CZ"/>
        </w:rPr>
        <w:t xml:space="preserve"> provedena </w:t>
      </w:r>
      <w:r w:rsidR="00040D08">
        <w:rPr>
          <w:rFonts w:ascii="Tahoma" w:hAnsi="Tahoma" w:cs="Tahoma"/>
          <w:color w:val="000000"/>
          <w:szCs w:val="24"/>
          <w:lang w:val="cs-CZ"/>
        </w:rPr>
        <w:t>:</w:t>
      </w:r>
    </w:p>
    <w:p w:rsidR="00887C41" w:rsidRDefault="009D06B3" w:rsidP="00040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887C41">
        <w:rPr>
          <w:rFonts w:ascii="Tahoma" w:hAnsi="Tahoma" w:cs="Tahoma"/>
          <w:color w:val="000000"/>
          <w:szCs w:val="24"/>
          <w:u w:val="single"/>
          <w:lang w:val="cs-CZ"/>
        </w:rPr>
        <w:t>základní</w:t>
      </w:r>
      <w:r w:rsidRPr="00040D08">
        <w:rPr>
          <w:rFonts w:ascii="Tahoma" w:hAnsi="Tahoma" w:cs="Tahoma"/>
          <w:color w:val="000000"/>
          <w:szCs w:val="24"/>
          <w:lang w:val="cs-CZ"/>
        </w:rPr>
        <w:t xml:space="preserve"> - samočinným odpojením od zdroje napájecího napětí podle ČSN 33 2000-4-41</w:t>
      </w:r>
      <w:r w:rsidR="00887C41">
        <w:rPr>
          <w:rFonts w:ascii="Tahoma" w:hAnsi="Tahoma" w:cs="Tahoma"/>
          <w:color w:val="000000"/>
          <w:szCs w:val="24"/>
          <w:lang w:val="cs-CZ"/>
        </w:rPr>
        <w:t>.</w:t>
      </w:r>
    </w:p>
    <w:p w:rsidR="00C26F9E" w:rsidRPr="008377F1" w:rsidRDefault="00C26F9E" w:rsidP="00C26F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8377F1">
        <w:rPr>
          <w:rFonts w:ascii="Tahoma" w:hAnsi="Tahoma" w:cs="Tahoma"/>
          <w:color w:val="000000"/>
          <w:szCs w:val="24"/>
          <w:u w:val="single"/>
          <w:lang w:val="cs-CZ"/>
        </w:rPr>
        <w:t xml:space="preserve">doplňková </w:t>
      </w:r>
      <w:r w:rsidRPr="008377F1">
        <w:rPr>
          <w:rFonts w:ascii="Tahoma" w:hAnsi="Tahoma" w:cs="Tahoma"/>
          <w:color w:val="000000"/>
          <w:szCs w:val="24"/>
          <w:lang w:val="cs-CZ"/>
        </w:rPr>
        <w:t>- pospojováním.</w:t>
      </w:r>
    </w:p>
    <w:p w:rsidR="009D06B3" w:rsidRPr="00040D08" w:rsidRDefault="009D06B3" w:rsidP="00040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040D08">
        <w:rPr>
          <w:rFonts w:ascii="Tahoma" w:hAnsi="Tahoma" w:cs="Tahoma"/>
          <w:color w:val="000000"/>
          <w:szCs w:val="24"/>
          <w:lang w:val="cs-CZ"/>
        </w:rPr>
        <w:t xml:space="preserve"> </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040D08">
        <w:rPr>
          <w:rFonts w:ascii="Tahoma" w:hAnsi="Tahoma" w:cs="Tahoma"/>
          <w:color w:val="000000"/>
          <w:szCs w:val="24"/>
          <w:lang w:val="cs-CZ"/>
        </w:rPr>
        <w:t>Ochrana před  nebezpečným dotykem živých částí el. zařízení je provedena krytím resp. polohou.</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i/>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r w:rsidRPr="00040D08">
        <w:rPr>
          <w:rFonts w:ascii="Tahoma" w:hAnsi="Tahoma" w:cs="Tahoma"/>
          <w:i/>
          <w:color w:val="000000"/>
          <w:szCs w:val="24"/>
          <w:lang w:val="cs-CZ"/>
        </w:rPr>
        <w:t>Prostor :</w:t>
      </w:r>
      <w:r w:rsidRPr="00040D08">
        <w:rPr>
          <w:rFonts w:ascii="Tahoma" w:hAnsi="Tahoma" w:cs="Tahoma"/>
          <w:i/>
          <w:color w:val="000000"/>
          <w:szCs w:val="24"/>
          <w:lang w:val="cs-CZ"/>
        </w:rPr>
        <w:tab/>
      </w:r>
      <w:r w:rsidRPr="00040D08">
        <w:rPr>
          <w:rFonts w:ascii="Tahoma" w:hAnsi="Tahoma" w:cs="Tahoma"/>
          <w:i/>
          <w:color w:val="000000"/>
          <w:szCs w:val="24"/>
          <w:lang w:val="cs-CZ"/>
        </w:rPr>
        <w:tab/>
      </w:r>
      <w:r w:rsidRPr="00040D08">
        <w:rPr>
          <w:rFonts w:ascii="Tahoma" w:hAnsi="Tahoma" w:cs="Tahoma"/>
          <w:color w:val="000000"/>
          <w:szCs w:val="24"/>
          <w:lang w:val="cs-CZ"/>
        </w:rPr>
        <w:t>normální</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i/>
          <w:color w:val="000000"/>
          <w:szCs w:val="24"/>
          <w:lang w:val="cs-CZ"/>
        </w:rPr>
      </w:pPr>
    </w:p>
    <w:p w:rsidR="00D0490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040D08">
        <w:rPr>
          <w:rFonts w:ascii="Tahoma" w:hAnsi="Tahoma" w:cs="Tahoma"/>
          <w:i/>
          <w:color w:val="000000"/>
          <w:szCs w:val="24"/>
          <w:lang w:val="cs-CZ"/>
        </w:rPr>
        <w:t>Kabelové rozvody</w:t>
      </w:r>
      <w:r w:rsidRPr="00040D08">
        <w:rPr>
          <w:rFonts w:ascii="Tahoma" w:hAnsi="Tahoma" w:cs="Tahoma"/>
          <w:color w:val="000000"/>
          <w:szCs w:val="24"/>
          <w:lang w:val="cs-CZ"/>
        </w:rPr>
        <w:t xml:space="preserve"> </w:t>
      </w:r>
      <w:r w:rsidR="00D04903">
        <w:rPr>
          <w:rFonts w:ascii="Tahoma" w:hAnsi="Tahoma" w:cs="Tahoma"/>
          <w:color w:val="000000"/>
          <w:szCs w:val="24"/>
          <w:lang w:val="cs-CZ"/>
        </w:rPr>
        <w:t xml:space="preserve"> </w:t>
      </w:r>
      <w:r w:rsidR="00D04903" w:rsidRPr="00040D08">
        <w:rPr>
          <w:rFonts w:ascii="Tahoma" w:hAnsi="Tahoma" w:cs="Tahoma"/>
          <w:color w:val="000000"/>
          <w:szCs w:val="24"/>
          <w:lang w:val="cs-CZ"/>
        </w:rPr>
        <w:t xml:space="preserve">jsou </w:t>
      </w:r>
      <w:r w:rsidRPr="00040D08">
        <w:rPr>
          <w:rFonts w:ascii="Tahoma" w:hAnsi="Tahoma" w:cs="Tahoma"/>
          <w:color w:val="000000"/>
          <w:szCs w:val="24"/>
          <w:lang w:val="cs-CZ"/>
        </w:rPr>
        <w:t xml:space="preserve">provedeny celoplastovými kabely, uloženými </w:t>
      </w:r>
      <w:r w:rsidR="00007018">
        <w:rPr>
          <w:rFonts w:ascii="Tahoma" w:hAnsi="Tahoma" w:cs="Tahoma"/>
          <w:color w:val="000000"/>
          <w:szCs w:val="24"/>
          <w:lang w:val="cs-CZ"/>
        </w:rPr>
        <w:t>v kabelových drá</w:t>
      </w:r>
      <w:r w:rsidR="00766052">
        <w:rPr>
          <w:rFonts w:ascii="Tahoma" w:hAnsi="Tahoma" w:cs="Tahoma"/>
          <w:color w:val="000000"/>
          <w:szCs w:val="24"/>
          <w:lang w:val="cs-CZ"/>
        </w:rPr>
        <w:t xml:space="preserve">žkách a ukončené v místě snímačů a regulátorů v instalačních krabicích, opatřené příslušnými konektory. </w:t>
      </w:r>
      <w:r w:rsidR="00007018">
        <w:rPr>
          <w:rFonts w:ascii="Tahoma" w:hAnsi="Tahoma" w:cs="Tahoma"/>
          <w:color w:val="000000"/>
          <w:szCs w:val="24"/>
          <w:lang w:val="cs-CZ"/>
        </w:rPr>
        <w:t>těných žlabech a v</w:t>
      </w:r>
      <w:r w:rsidRPr="00040D08">
        <w:rPr>
          <w:rFonts w:ascii="Tahoma" w:hAnsi="Tahoma" w:cs="Tahoma"/>
          <w:color w:val="000000"/>
          <w:szCs w:val="24"/>
          <w:lang w:val="cs-CZ"/>
        </w:rPr>
        <w:t xml:space="preserve"> kabelových lištách LV . Kabely jsou </w:t>
      </w:r>
      <w:r w:rsidR="00D04903">
        <w:rPr>
          <w:rFonts w:ascii="Tahoma" w:hAnsi="Tahoma" w:cs="Tahoma"/>
          <w:color w:val="000000"/>
          <w:szCs w:val="24"/>
          <w:lang w:val="cs-CZ"/>
        </w:rPr>
        <w:t xml:space="preserve">typu </w:t>
      </w:r>
      <w:r w:rsidR="00766052">
        <w:rPr>
          <w:rFonts w:ascii="Tahoma" w:hAnsi="Tahoma" w:cs="Tahoma"/>
          <w:color w:val="000000"/>
          <w:szCs w:val="24"/>
          <w:lang w:val="cs-CZ"/>
        </w:rPr>
        <w:t>SYKFY 2x2x0,5 nebo UTP5</w:t>
      </w:r>
      <w:r w:rsidR="00D04903">
        <w:rPr>
          <w:rFonts w:ascii="Tahoma" w:hAnsi="Tahoma" w:cs="Tahoma"/>
          <w:color w:val="000000"/>
          <w:szCs w:val="24"/>
          <w:lang w:val="cs-CZ"/>
        </w:rPr>
        <w:t>.</w:t>
      </w:r>
      <w:r w:rsidR="003B53D7">
        <w:rPr>
          <w:rFonts w:ascii="Tahoma" w:hAnsi="Tahoma" w:cs="Tahoma"/>
          <w:color w:val="000000"/>
          <w:szCs w:val="24"/>
          <w:lang w:val="cs-CZ"/>
        </w:rPr>
        <w:t xml:space="preserve"> </w:t>
      </w:r>
      <w:r w:rsidR="00D04903" w:rsidRPr="00040D08">
        <w:rPr>
          <w:rFonts w:ascii="Tahoma" w:hAnsi="Tahoma" w:cs="Tahoma"/>
          <w:color w:val="000000"/>
          <w:szCs w:val="24"/>
          <w:lang w:val="cs-CZ"/>
        </w:rPr>
        <w:t>Podrobně viz kap. 5.</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i/>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9D06B3" w:rsidRPr="00301BB9" w:rsidRDefault="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 w:val="28"/>
          <w:szCs w:val="24"/>
          <w:lang w:val="cs-CZ"/>
        </w:rPr>
      </w:pPr>
      <w:r w:rsidRPr="00301BB9">
        <w:rPr>
          <w:rFonts w:ascii="Tahoma" w:hAnsi="Tahoma" w:cs="Tahoma"/>
          <w:b/>
          <w:color w:val="000000"/>
          <w:sz w:val="28"/>
          <w:szCs w:val="24"/>
          <w:lang w:val="cs-CZ"/>
        </w:rPr>
        <w:t>3. TECHNICKÝ POPIS.</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u w:val="single"/>
          <w:lang w:val="cs-CZ"/>
        </w:rPr>
      </w:pPr>
    </w:p>
    <w:p w:rsidR="009D06B3" w:rsidRPr="0025661A"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r w:rsidRPr="0025661A">
        <w:rPr>
          <w:rFonts w:ascii="Tahoma" w:hAnsi="Tahoma" w:cs="Tahoma"/>
          <w:b/>
          <w:color w:val="000000"/>
          <w:szCs w:val="24"/>
          <w:u w:val="single"/>
          <w:lang w:val="cs-CZ"/>
        </w:rPr>
        <w:t>3.1 Všeobecně</w:t>
      </w:r>
    </w:p>
    <w:p w:rsidR="002F434D" w:rsidRPr="0025661A" w:rsidRDefault="002F434D" w:rsidP="002F434D">
      <w:pPr>
        <w:rPr>
          <w:rFonts w:ascii="Tahoma" w:hAnsi="Tahoma" w:cs="Tahoma"/>
        </w:rPr>
      </w:pPr>
    </w:p>
    <w:p w:rsidR="00FE5B25" w:rsidRPr="0025661A" w:rsidRDefault="00FE5B25" w:rsidP="00766052">
      <w:pPr>
        <w:spacing w:line="320" w:lineRule="atLeast"/>
        <w:jc w:val="both"/>
        <w:rPr>
          <w:rFonts w:ascii="Tahoma" w:hAnsi="Tahoma" w:cs="Tahoma"/>
        </w:rPr>
      </w:pPr>
      <w:r w:rsidRPr="0025661A">
        <w:rPr>
          <w:rFonts w:ascii="Tahoma" w:hAnsi="Tahoma" w:cs="Tahoma"/>
        </w:rPr>
        <w:tab/>
        <w:t>V řešeném objektu jsou navrženy čtyři rekuperační vzduchotechnické zařízení. Tři zařízení I., II., III. jsou umístěny na zemi ve strojovně vzduchotechniky ve 2. NP. Zařízení IV. je umístěno pod stropem suchého skladu v 1. PP. Všechna zařízení jsou navržena jako rovnotlaká nucená větrání s rekuperací tepla z odváděného vzduchu. Do učeben a dalších větraných pobytových místností bude přiváděn pouze 100% čerstvý vzduch. V rekuperátorech nebude docházet k mísení se znečištěným odpadním vzduchem. Čerstvý vzduch u zařízení I.-III. bude přiváděn do pobytových místností (herny, třídy, družina, konzumní místnost). Odpadní vzduch bude odsáván ze sociálních zázemí, tříd a heren. Některé vybrané místnosti jsou navrženy jako rovnotlaké (třídy, družina, šatny)</w:t>
      </w:r>
    </w:p>
    <w:p w:rsidR="002F434D" w:rsidRPr="0025661A" w:rsidRDefault="002F434D" w:rsidP="00766052">
      <w:pPr>
        <w:jc w:val="both"/>
        <w:rPr>
          <w:rFonts w:ascii="Tahoma" w:hAnsi="Tahoma" w:cs="Tahoma"/>
        </w:rPr>
      </w:pPr>
    </w:p>
    <w:p w:rsidR="00FE5B25" w:rsidRPr="0025661A" w:rsidRDefault="00FE5B25" w:rsidP="00766052">
      <w:pPr>
        <w:jc w:val="both"/>
        <w:rPr>
          <w:rFonts w:ascii="Tahoma" w:hAnsi="Tahoma" w:cs="Tahoma"/>
        </w:rPr>
      </w:pPr>
    </w:p>
    <w:p w:rsidR="00FE5B25" w:rsidRPr="0025661A" w:rsidRDefault="00FE5B25" w:rsidP="00766052">
      <w:pPr>
        <w:spacing w:line="320" w:lineRule="atLeast"/>
        <w:jc w:val="both"/>
        <w:rPr>
          <w:rFonts w:ascii="Tahoma" w:hAnsi="Tahoma" w:cs="Tahoma"/>
        </w:rPr>
      </w:pPr>
      <w:r w:rsidRPr="0025661A">
        <w:rPr>
          <w:rFonts w:ascii="Tahoma" w:hAnsi="Tahoma" w:cs="Tahoma"/>
          <w:b/>
        </w:rPr>
        <w:lastRenderedPageBreak/>
        <w:t>ZAŘÍZENÍ I. -</w:t>
      </w:r>
      <w:r w:rsidRPr="0025661A">
        <w:rPr>
          <w:rFonts w:ascii="Tahoma" w:hAnsi="Tahoma" w:cs="Tahoma"/>
        </w:rPr>
        <w:t xml:space="preserve"> bude sloužit pro systém řízeného rovnotlakého rekuperačního větrání v prostorách 1. NP učeben mateřské školy a jeho sociálního zázemí. Byla navržena parapetní jednotka pro množství oběhového vzduchu 3500m</w:t>
      </w:r>
      <w:r w:rsidRPr="0025661A">
        <w:rPr>
          <w:rFonts w:ascii="Tahoma" w:hAnsi="Tahoma" w:cs="Tahoma"/>
          <w:vertAlign w:val="superscript"/>
        </w:rPr>
        <w:t>3</w:t>
      </w:r>
      <w:r w:rsidRPr="0025661A">
        <w:rPr>
          <w:rFonts w:ascii="Tahoma" w:hAnsi="Tahoma" w:cs="Tahoma"/>
        </w:rPr>
        <w:t xml:space="preserve">/h při externí tlakové ztrátě 300Pa, která zajišťuje filtraci, odsávání odpadního vzduchu a jeho náhradu čerstvým vzduchem z venkovního prostoru. </w:t>
      </w:r>
    </w:p>
    <w:p w:rsidR="00FE5B25" w:rsidRPr="0025661A" w:rsidRDefault="00FE5B25" w:rsidP="00766052">
      <w:pPr>
        <w:jc w:val="both"/>
        <w:rPr>
          <w:rFonts w:ascii="Tahoma" w:hAnsi="Tahoma" w:cs="Tahoma"/>
        </w:rPr>
      </w:pPr>
    </w:p>
    <w:p w:rsidR="00FE5B25" w:rsidRPr="0025661A" w:rsidRDefault="00FE5B25" w:rsidP="00766052">
      <w:pPr>
        <w:jc w:val="both"/>
        <w:rPr>
          <w:rFonts w:ascii="Tahoma" w:hAnsi="Tahoma" w:cs="Tahoma"/>
        </w:rPr>
      </w:pPr>
    </w:p>
    <w:p w:rsidR="00FE5B25" w:rsidRPr="0025661A" w:rsidRDefault="00FE5B25" w:rsidP="00766052">
      <w:pPr>
        <w:spacing w:line="320" w:lineRule="atLeast"/>
        <w:jc w:val="both"/>
        <w:rPr>
          <w:rFonts w:ascii="Tahoma" w:hAnsi="Tahoma" w:cs="Tahoma"/>
        </w:rPr>
      </w:pPr>
      <w:r w:rsidRPr="0025661A">
        <w:rPr>
          <w:rFonts w:ascii="Tahoma" w:hAnsi="Tahoma" w:cs="Tahoma"/>
          <w:b/>
        </w:rPr>
        <w:t>ZAŘÍZENÍ II. -</w:t>
      </w:r>
      <w:r w:rsidRPr="0025661A">
        <w:rPr>
          <w:rFonts w:ascii="Tahoma" w:hAnsi="Tahoma" w:cs="Tahoma"/>
        </w:rPr>
        <w:t xml:space="preserve"> bude sloužit pro systém řízeného rovnotlakého rekuperačního větrání v prostorách 1. NP učeben ZŠ a sociálního zázemí. Byla navržena parapetní jednotka pro množství oběhového vzduchu 2600m</w:t>
      </w:r>
      <w:r w:rsidRPr="0025661A">
        <w:rPr>
          <w:rFonts w:ascii="Tahoma" w:hAnsi="Tahoma" w:cs="Tahoma"/>
          <w:vertAlign w:val="superscript"/>
        </w:rPr>
        <w:t>3</w:t>
      </w:r>
      <w:r w:rsidRPr="0025661A">
        <w:rPr>
          <w:rFonts w:ascii="Tahoma" w:hAnsi="Tahoma" w:cs="Tahoma"/>
        </w:rPr>
        <w:t xml:space="preserve">/h při externí tlakové ztrátě 300Pa, která zajišťuje filtraci, odsávání odpadního vzduchu a jeho náhradu čerstvým vzduchem z venkovního prostoru. Jednotka obsahuje výměník tepla, který bude připojen na systém vytápění-neregulovaná topná voda. </w:t>
      </w:r>
    </w:p>
    <w:p w:rsidR="00FE5B25" w:rsidRPr="0025661A" w:rsidRDefault="00FE5B25" w:rsidP="00766052">
      <w:pPr>
        <w:spacing w:line="320" w:lineRule="atLeast"/>
        <w:jc w:val="both"/>
        <w:rPr>
          <w:rFonts w:ascii="Tahoma" w:hAnsi="Tahoma" w:cs="Tahoma"/>
        </w:rPr>
      </w:pPr>
      <w:r w:rsidRPr="0025661A">
        <w:rPr>
          <w:rFonts w:ascii="Tahoma" w:hAnsi="Tahoma" w:cs="Tahoma"/>
          <w:b/>
        </w:rPr>
        <w:t>ZAŘÍZENÍ III. -</w:t>
      </w:r>
      <w:r w:rsidRPr="0025661A">
        <w:rPr>
          <w:rFonts w:ascii="Tahoma" w:hAnsi="Tahoma" w:cs="Tahoma"/>
        </w:rPr>
        <w:t xml:space="preserve"> bude sloužit pro systém řízeného rovnotlakého rekuperačního větrání v prostorách 1. PP konzumační místnosti, družiny a její sociálního zázemí. Byla navržena na zemi stojící ležatá jednotka pro množství oběhového vzduchu 4000m</w:t>
      </w:r>
      <w:r w:rsidRPr="0025661A">
        <w:rPr>
          <w:rFonts w:ascii="Tahoma" w:hAnsi="Tahoma" w:cs="Tahoma"/>
          <w:vertAlign w:val="superscript"/>
        </w:rPr>
        <w:t>3</w:t>
      </w:r>
      <w:r w:rsidRPr="0025661A">
        <w:rPr>
          <w:rFonts w:ascii="Tahoma" w:hAnsi="Tahoma" w:cs="Tahoma"/>
        </w:rPr>
        <w:t xml:space="preserve">/h při externí tlakové ztrátě 400Pa, která zajišťuje filtraci, odsávání odpadního vzduchu a jeho náhradu čerstvým vzduchem z venkovního prostoru. </w:t>
      </w:r>
    </w:p>
    <w:p w:rsidR="00FE5B25" w:rsidRPr="0025661A" w:rsidRDefault="00FE5B25" w:rsidP="00766052">
      <w:pPr>
        <w:jc w:val="both"/>
        <w:rPr>
          <w:rFonts w:ascii="Tahoma" w:hAnsi="Tahoma" w:cs="Tahoma"/>
        </w:rPr>
      </w:pPr>
    </w:p>
    <w:p w:rsidR="00FE5B25" w:rsidRPr="0025661A" w:rsidRDefault="00FE5B25" w:rsidP="00766052">
      <w:pPr>
        <w:jc w:val="both"/>
        <w:rPr>
          <w:rFonts w:ascii="Tahoma" w:hAnsi="Tahoma" w:cs="Tahoma"/>
        </w:rPr>
      </w:pPr>
    </w:p>
    <w:p w:rsidR="00FE5B25" w:rsidRPr="0025661A" w:rsidRDefault="00FE5B25" w:rsidP="00766052">
      <w:pPr>
        <w:spacing w:line="320" w:lineRule="atLeast"/>
        <w:jc w:val="both"/>
        <w:rPr>
          <w:rFonts w:ascii="Tahoma" w:hAnsi="Tahoma" w:cs="Tahoma"/>
        </w:rPr>
      </w:pPr>
      <w:r w:rsidRPr="0025661A">
        <w:rPr>
          <w:rFonts w:ascii="Tahoma" w:hAnsi="Tahoma" w:cs="Tahoma"/>
          <w:b/>
        </w:rPr>
        <w:t>ZAŘÍZENÍ IV. -</w:t>
      </w:r>
      <w:r w:rsidRPr="0025661A">
        <w:rPr>
          <w:rFonts w:ascii="Tahoma" w:hAnsi="Tahoma" w:cs="Tahoma"/>
        </w:rPr>
        <w:t xml:space="preserve"> bude sloužit pro systém řízeného rovnotlakého rekuperačního větrání v prostorách 1. PP varny a přilehlých místnostech. Byla navržena jednotka, která bude umístěna pod stropem suchého skaldu v 1. PP pro množství oběhového vzduchu 3500m</w:t>
      </w:r>
      <w:r w:rsidRPr="0025661A">
        <w:rPr>
          <w:rFonts w:ascii="Tahoma" w:hAnsi="Tahoma" w:cs="Tahoma"/>
          <w:vertAlign w:val="superscript"/>
        </w:rPr>
        <w:t>3</w:t>
      </w:r>
      <w:r w:rsidRPr="0025661A">
        <w:rPr>
          <w:rFonts w:ascii="Tahoma" w:hAnsi="Tahoma" w:cs="Tahoma"/>
        </w:rPr>
        <w:t xml:space="preserve">/h při externí tlakové ztrátě 300Pa, která zajišťuje filtraci, odsávání odpadního vzduchu a jeho náhradu čerstvým vzduchem z venkovního prostoru. </w:t>
      </w:r>
    </w:p>
    <w:p w:rsidR="00FE5B25" w:rsidRPr="0025661A" w:rsidRDefault="00FE5B25" w:rsidP="00766052">
      <w:pPr>
        <w:jc w:val="both"/>
        <w:rPr>
          <w:rFonts w:ascii="Tahoma" w:hAnsi="Tahoma" w:cs="Tahoma"/>
        </w:rPr>
      </w:pPr>
    </w:p>
    <w:p w:rsidR="00FE5B25" w:rsidRPr="0025661A" w:rsidRDefault="00FE5B25" w:rsidP="00766052">
      <w:pPr>
        <w:jc w:val="both"/>
        <w:rPr>
          <w:rFonts w:ascii="Tahoma" w:hAnsi="Tahoma" w:cs="Tahoma"/>
        </w:rPr>
      </w:pPr>
    </w:p>
    <w:p w:rsidR="00FE5B25" w:rsidRPr="0025661A" w:rsidRDefault="00FE5B25" w:rsidP="00766052">
      <w:pPr>
        <w:spacing w:line="320" w:lineRule="atLeast"/>
        <w:jc w:val="both"/>
        <w:rPr>
          <w:rFonts w:ascii="Tahoma" w:hAnsi="Tahoma" w:cs="Tahoma"/>
        </w:rPr>
      </w:pPr>
      <w:r w:rsidRPr="0025661A">
        <w:rPr>
          <w:rFonts w:ascii="Tahoma" w:hAnsi="Tahoma" w:cs="Tahoma"/>
        </w:rPr>
        <w:tab/>
        <w:t xml:space="preserve">Ve skříni každé jednotky je vestavěn protiproudý rekuperační výměník z plastu, dva radiální ventilátory s elektronickým EC řízením, výsuvné kazetové filtry přiváděného i odváděného vzduchu třídy F5 nebo F7, automaticky řízená klapka by-passu, modul digitální regulace a připojovací svorkovnice. Vývod kondenzátu je ve spodní části jednotky. Přístup do jednotky je odnímatelnými dveřmi na rychlouzávěry. </w:t>
      </w:r>
    </w:p>
    <w:p w:rsidR="00FE5B25" w:rsidRPr="0025661A" w:rsidRDefault="00FE5B25" w:rsidP="00766052">
      <w:pPr>
        <w:spacing w:line="320" w:lineRule="atLeast"/>
        <w:jc w:val="both"/>
        <w:rPr>
          <w:rFonts w:ascii="Tahoma" w:hAnsi="Tahoma" w:cs="Tahoma"/>
        </w:rPr>
      </w:pPr>
      <w:r w:rsidRPr="0025661A">
        <w:rPr>
          <w:rFonts w:ascii="Tahoma" w:hAnsi="Tahoma" w:cs="Tahoma"/>
        </w:rPr>
        <w:tab/>
        <w:t xml:space="preserve">Tyto jednotky zajišťují filtraci přívodního vzduchu a předfiltraci a zpětné získávání tepla z odváděného vzduchu. </w:t>
      </w:r>
    </w:p>
    <w:p w:rsidR="00FE5B25" w:rsidRPr="0025661A" w:rsidRDefault="00FE5B25" w:rsidP="002F434D">
      <w:pPr>
        <w:rPr>
          <w:rFonts w:ascii="Tahoma" w:hAnsi="Tahoma" w:cs="Tahoma"/>
        </w:rPr>
      </w:pPr>
    </w:p>
    <w:p w:rsidR="00FE5B25" w:rsidRPr="0025661A" w:rsidRDefault="00766052" w:rsidP="00FE5B25">
      <w:pPr>
        <w:pStyle w:val="Zkladntextodsazen3"/>
        <w:spacing w:line="320" w:lineRule="atLeast"/>
        <w:ind w:left="0" w:firstLine="0"/>
        <w:rPr>
          <w:rFonts w:ascii="Tahoma" w:hAnsi="Tahoma" w:cs="Tahoma"/>
          <w:i w:val="0"/>
          <w:iCs w:val="0"/>
        </w:rPr>
      </w:pPr>
      <w:r>
        <w:rPr>
          <w:rFonts w:ascii="Tahoma" w:hAnsi="Tahoma" w:cs="Tahoma"/>
          <w:i w:val="0"/>
          <w:iCs w:val="0"/>
        </w:rPr>
        <w:tab/>
      </w:r>
      <w:r w:rsidR="00FE5B25" w:rsidRPr="0025661A">
        <w:rPr>
          <w:rFonts w:ascii="Tahoma" w:hAnsi="Tahoma" w:cs="Tahoma"/>
          <w:i w:val="0"/>
          <w:iCs w:val="0"/>
        </w:rPr>
        <w:t xml:space="preserve">Ve vybraných místnostech na stěně budou umístěny </w:t>
      </w:r>
      <w:r>
        <w:rPr>
          <w:rFonts w:ascii="Tahoma" w:hAnsi="Tahoma" w:cs="Tahoma"/>
          <w:i w:val="0"/>
          <w:iCs w:val="0"/>
        </w:rPr>
        <w:t xml:space="preserve">snímače koncentrace </w:t>
      </w:r>
      <w:r w:rsidR="00FE5B25" w:rsidRPr="0025661A">
        <w:rPr>
          <w:rFonts w:ascii="Tahoma" w:hAnsi="Tahoma" w:cs="Tahoma"/>
          <w:i w:val="0"/>
          <w:iCs w:val="0"/>
        </w:rPr>
        <w:t xml:space="preserve"> CO</w:t>
      </w:r>
      <w:r w:rsidR="00FE5B25" w:rsidRPr="0025661A">
        <w:rPr>
          <w:rFonts w:ascii="Tahoma" w:hAnsi="Tahoma" w:cs="Tahoma"/>
          <w:i w:val="0"/>
          <w:iCs w:val="0"/>
          <w:vertAlign w:val="subscript"/>
        </w:rPr>
        <w:t xml:space="preserve">2 </w:t>
      </w:r>
      <w:r w:rsidR="00FE5B25" w:rsidRPr="0025661A">
        <w:rPr>
          <w:rFonts w:ascii="Tahoma" w:hAnsi="Tahoma" w:cs="Tahoma"/>
          <w:i w:val="0"/>
          <w:iCs w:val="0"/>
        </w:rPr>
        <w:t xml:space="preserve"> a </w:t>
      </w:r>
      <w:r>
        <w:rPr>
          <w:rFonts w:ascii="Tahoma" w:hAnsi="Tahoma" w:cs="Tahoma"/>
          <w:i w:val="0"/>
          <w:iCs w:val="0"/>
        </w:rPr>
        <w:t>signál z těchto snímačů bude přiveden do BOXU</w:t>
      </w:r>
      <w:r w:rsidR="00FE5B25" w:rsidRPr="0025661A">
        <w:rPr>
          <w:rFonts w:ascii="Tahoma" w:hAnsi="Tahoma" w:cs="Tahoma"/>
          <w:i w:val="0"/>
          <w:iCs w:val="0"/>
        </w:rPr>
        <w:t xml:space="preserve"> příslušných jednotek. Čidla budou umístěna tak, aby byla zajištěna regulovatelnost rekuperace v každé z větraných místností samostatně. Jedná se o tyto místnosti:</w:t>
      </w:r>
      <w:r w:rsidR="00F54001">
        <w:rPr>
          <w:rFonts w:ascii="Tahoma" w:hAnsi="Tahoma" w:cs="Tahoma"/>
          <w:i w:val="0"/>
          <w:iCs w:val="0"/>
        </w:rPr>
        <w:t>0.01,</w:t>
      </w:r>
      <w:r w:rsidR="00FE5B25" w:rsidRPr="0025661A">
        <w:rPr>
          <w:rFonts w:ascii="Tahoma" w:hAnsi="Tahoma" w:cs="Tahoma"/>
          <w:i w:val="0"/>
          <w:iCs w:val="0"/>
        </w:rPr>
        <w:t xml:space="preserve"> 0.07, 0.08, 0.09, 0.11,</w:t>
      </w:r>
      <w:r w:rsidR="00F54001">
        <w:rPr>
          <w:rFonts w:ascii="Tahoma" w:hAnsi="Tahoma" w:cs="Tahoma"/>
          <w:i w:val="0"/>
          <w:iCs w:val="0"/>
        </w:rPr>
        <w:t>1.01,</w:t>
      </w:r>
      <w:r w:rsidR="00FE5B25" w:rsidRPr="0025661A">
        <w:rPr>
          <w:rFonts w:ascii="Tahoma" w:hAnsi="Tahoma" w:cs="Tahoma"/>
          <w:i w:val="0"/>
          <w:iCs w:val="0"/>
        </w:rPr>
        <w:t xml:space="preserve"> 1.02, </w:t>
      </w:r>
      <w:r w:rsidR="00FE5B25" w:rsidRPr="0025661A">
        <w:rPr>
          <w:rFonts w:ascii="Tahoma" w:hAnsi="Tahoma" w:cs="Tahoma"/>
          <w:i w:val="0"/>
          <w:iCs w:val="0"/>
        </w:rPr>
        <w:lastRenderedPageBreak/>
        <w:t xml:space="preserve">1.03, 1.04, (společné 1.12A, 1.12B, 1.12C, 1.05, 1.06). Počet regulátorů s čidly bude </w:t>
      </w:r>
      <w:r w:rsidR="007979BD">
        <w:rPr>
          <w:rFonts w:ascii="Tahoma" w:hAnsi="Tahoma" w:cs="Tahoma"/>
          <w:i w:val="0"/>
          <w:iCs w:val="0"/>
        </w:rPr>
        <w:t>11</w:t>
      </w:r>
      <w:r w:rsidR="00FE5B25" w:rsidRPr="0025661A">
        <w:rPr>
          <w:rFonts w:ascii="Tahoma" w:hAnsi="Tahoma" w:cs="Tahoma"/>
          <w:i w:val="0"/>
          <w:iCs w:val="0"/>
        </w:rPr>
        <w:t xml:space="preserve"> ks.</w:t>
      </w:r>
    </w:p>
    <w:p w:rsidR="00FE5B25" w:rsidRPr="0025661A" w:rsidRDefault="00FE5B25" w:rsidP="00FE5B25">
      <w:pPr>
        <w:pStyle w:val="Zkladntextodsazen3"/>
        <w:spacing w:line="320" w:lineRule="atLeast"/>
        <w:ind w:left="0" w:firstLine="0"/>
        <w:rPr>
          <w:rFonts w:ascii="Tahoma" w:hAnsi="Tahoma" w:cs="Tahoma"/>
          <w:i w:val="0"/>
          <w:iCs w:val="0"/>
        </w:rPr>
      </w:pPr>
      <w:r w:rsidRPr="0025661A">
        <w:rPr>
          <w:rFonts w:ascii="Tahoma" w:hAnsi="Tahoma" w:cs="Tahoma"/>
          <w:i w:val="0"/>
          <w:iCs w:val="0"/>
        </w:rPr>
        <w:tab/>
        <w:t>Jednotky obsahují vestavěný digitální modul s web serverem. Pro vlastní ovládání jsou navrženy digitální regulátory doplněné o čidlo CO</w:t>
      </w:r>
      <w:r w:rsidRPr="0025661A">
        <w:rPr>
          <w:rFonts w:ascii="Tahoma" w:hAnsi="Tahoma" w:cs="Tahoma"/>
          <w:i w:val="0"/>
          <w:iCs w:val="0"/>
          <w:vertAlign w:val="subscript"/>
        </w:rPr>
        <w:t>2</w:t>
      </w:r>
      <w:r w:rsidRPr="0025661A">
        <w:rPr>
          <w:rFonts w:ascii="Tahoma" w:hAnsi="Tahoma" w:cs="Tahoma"/>
          <w:i w:val="0"/>
          <w:iCs w:val="0"/>
        </w:rPr>
        <w:t>. Tento nástěnný regulátor umožňuje jednoduché dálkové ovládání všech provozních režimů jednotky. Umístění nástěnných regulátorů se upřesní</w:t>
      </w:r>
      <w:r w:rsidR="00766052">
        <w:rPr>
          <w:rFonts w:ascii="Tahoma" w:hAnsi="Tahoma" w:cs="Tahoma"/>
          <w:i w:val="0"/>
          <w:iCs w:val="0"/>
        </w:rPr>
        <w:t xml:space="preserve"> na montáži </w:t>
      </w:r>
      <w:r w:rsidRPr="0025661A">
        <w:rPr>
          <w:rFonts w:ascii="Tahoma" w:hAnsi="Tahoma" w:cs="Tahoma"/>
          <w:i w:val="0"/>
          <w:iCs w:val="0"/>
        </w:rPr>
        <w:t>s ohledem na zařízení interiéru.</w:t>
      </w:r>
    </w:p>
    <w:p w:rsidR="00FE5B25" w:rsidRPr="0025661A" w:rsidRDefault="00FE5B25" w:rsidP="00FE5B25">
      <w:pPr>
        <w:pStyle w:val="Zkladntextodsazen3"/>
        <w:spacing w:line="320" w:lineRule="atLeast"/>
        <w:ind w:left="0" w:firstLine="0"/>
        <w:rPr>
          <w:rFonts w:ascii="Tahoma" w:hAnsi="Tahoma" w:cs="Tahoma"/>
          <w:i w:val="0"/>
          <w:iCs w:val="0"/>
        </w:rPr>
      </w:pPr>
      <w:r w:rsidRPr="0025661A">
        <w:rPr>
          <w:rFonts w:ascii="Tahoma" w:hAnsi="Tahoma" w:cs="Tahoma"/>
          <w:i w:val="0"/>
          <w:iCs w:val="0"/>
        </w:rPr>
        <w:tab/>
        <w:t>Digitální regulační modul ve spojení s regulátorem a čidly CO</w:t>
      </w:r>
      <w:r w:rsidRPr="0025661A">
        <w:rPr>
          <w:rFonts w:ascii="Tahoma" w:hAnsi="Tahoma" w:cs="Tahoma"/>
          <w:i w:val="0"/>
          <w:iCs w:val="0"/>
          <w:vertAlign w:val="subscript"/>
        </w:rPr>
        <w:t>2</w:t>
      </w:r>
      <w:r w:rsidRPr="0025661A">
        <w:rPr>
          <w:rFonts w:ascii="Tahoma" w:hAnsi="Tahoma" w:cs="Tahoma"/>
          <w:i w:val="0"/>
          <w:iCs w:val="0"/>
        </w:rPr>
        <w:t xml:space="preserve"> zajistí následující základní funkce:</w:t>
      </w:r>
    </w:p>
    <w:p w:rsidR="00FE5B25" w:rsidRPr="0025661A" w:rsidRDefault="00FE5B25" w:rsidP="00FE5B25">
      <w:pPr>
        <w:pStyle w:val="Zkladntextodsazen3"/>
        <w:numPr>
          <w:ilvl w:val="0"/>
          <w:numId w:val="4"/>
        </w:numPr>
        <w:spacing w:line="320" w:lineRule="atLeast"/>
        <w:rPr>
          <w:rFonts w:ascii="Tahoma" w:hAnsi="Tahoma" w:cs="Tahoma"/>
          <w:i w:val="0"/>
          <w:iCs w:val="0"/>
        </w:rPr>
      </w:pPr>
      <w:r w:rsidRPr="0025661A">
        <w:rPr>
          <w:rFonts w:ascii="Tahoma" w:hAnsi="Tahoma" w:cs="Tahoma"/>
          <w:i w:val="0"/>
          <w:iCs w:val="0"/>
        </w:rPr>
        <w:t>volba základního provozního režimu jednotky</w:t>
      </w:r>
    </w:p>
    <w:p w:rsidR="00FE5B25" w:rsidRPr="0025661A" w:rsidRDefault="00FE5B25" w:rsidP="00FE5B25">
      <w:pPr>
        <w:pStyle w:val="Zkladntextodsazen3"/>
        <w:numPr>
          <w:ilvl w:val="0"/>
          <w:numId w:val="4"/>
        </w:numPr>
        <w:spacing w:line="320" w:lineRule="atLeast"/>
        <w:rPr>
          <w:rFonts w:ascii="Tahoma" w:hAnsi="Tahoma" w:cs="Tahoma"/>
          <w:i w:val="0"/>
          <w:iCs w:val="0"/>
        </w:rPr>
      </w:pPr>
      <w:r w:rsidRPr="0025661A">
        <w:rPr>
          <w:rFonts w:ascii="Tahoma" w:hAnsi="Tahoma" w:cs="Tahoma"/>
          <w:i w:val="0"/>
          <w:iCs w:val="0"/>
        </w:rPr>
        <w:t>nastavení otáček ventilátoru pro přívod čerstvého vzduchu a nastavení otáček ventilátoru pro odvod odpadního vzduchu</w:t>
      </w:r>
    </w:p>
    <w:p w:rsidR="00FE5B25" w:rsidRPr="0025661A" w:rsidRDefault="00FE5B25" w:rsidP="00FE5B25">
      <w:pPr>
        <w:pStyle w:val="Zkladntextodsazen3"/>
        <w:numPr>
          <w:ilvl w:val="0"/>
          <w:numId w:val="4"/>
        </w:numPr>
        <w:spacing w:line="320" w:lineRule="atLeast"/>
        <w:rPr>
          <w:rFonts w:ascii="Tahoma" w:hAnsi="Tahoma" w:cs="Tahoma"/>
          <w:i w:val="0"/>
          <w:iCs w:val="0"/>
        </w:rPr>
      </w:pPr>
      <w:r w:rsidRPr="0025661A">
        <w:rPr>
          <w:rFonts w:ascii="Tahoma" w:hAnsi="Tahoma" w:cs="Tahoma"/>
          <w:i w:val="0"/>
          <w:iCs w:val="0"/>
        </w:rPr>
        <w:t>ovládání klapky by-passu (obtok přiváděného vzduchu);</w:t>
      </w:r>
    </w:p>
    <w:p w:rsidR="00FE5B25" w:rsidRPr="0025661A" w:rsidRDefault="00FE5B25" w:rsidP="00FE5B25">
      <w:pPr>
        <w:pStyle w:val="Zkladntextodsazen3"/>
        <w:numPr>
          <w:ilvl w:val="0"/>
          <w:numId w:val="4"/>
        </w:numPr>
        <w:spacing w:line="320" w:lineRule="atLeast"/>
        <w:rPr>
          <w:rFonts w:ascii="Tahoma" w:hAnsi="Tahoma" w:cs="Tahoma"/>
          <w:i w:val="0"/>
          <w:iCs w:val="0"/>
        </w:rPr>
      </w:pPr>
      <w:r w:rsidRPr="0025661A">
        <w:rPr>
          <w:rFonts w:ascii="Tahoma" w:hAnsi="Tahoma" w:cs="Tahoma"/>
          <w:i w:val="0"/>
          <w:iCs w:val="0"/>
        </w:rPr>
        <w:t>příp. spínání elektrického předehřívače, nastavení teploty přiváděného vzduchu,</w:t>
      </w:r>
    </w:p>
    <w:p w:rsidR="00FE5B25" w:rsidRPr="0025661A" w:rsidRDefault="00FE5B25" w:rsidP="00FE5B25">
      <w:pPr>
        <w:pStyle w:val="Zkladntextodsazen3"/>
        <w:numPr>
          <w:ilvl w:val="0"/>
          <w:numId w:val="4"/>
        </w:numPr>
        <w:spacing w:line="320" w:lineRule="atLeast"/>
        <w:ind w:left="1077" w:hanging="357"/>
        <w:rPr>
          <w:rFonts w:ascii="Tahoma" w:hAnsi="Tahoma" w:cs="Tahoma"/>
          <w:i w:val="0"/>
          <w:iCs w:val="0"/>
        </w:rPr>
      </w:pPr>
      <w:r w:rsidRPr="0025661A">
        <w:rPr>
          <w:rFonts w:ascii="Tahoma" w:hAnsi="Tahoma" w:cs="Tahoma"/>
          <w:i w:val="0"/>
          <w:iCs w:val="0"/>
        </w:rPr>
        <w:t>protimrazovou ochranu namrzání rekuperačního výměníku.</w:t>
      </w:r>
    </w:p>
    <w:p w:rsidR="00FE5B25" w:rsidRPr="0025661A" w:rsidRDefault="00FE5B25" w:rsidP="00FE5B25">
      <w:pPr>
        <w:pStyle w:val="Zkladntextodsazen3"/>
        <w:tabs>
          <w:tab w:val="left" w:pos="360"/>
        </w:tabs>
        <w:spacing w:line="320" w:lineRule="atLeast"/>
        <w:rPr>
          <w:rFonts w:ascii="Tahoma" w:hAnsi="Tahoma" w:cs="Tahoma"/>
          <w:i w:val="0"/>
          <w:iCs w:val="0"/>
        </w:rPr>
      </w:pPr>
      <w:r w:rsidRPr="0025661A">
        <w:rPr>
          <w:rFonts w:ascii="Tahoma" w:hAnsi="Tahoma" w:cs="Tahoma"/>
          <w:i w:val="0"/>
          <w:iCs w:val="0"/>
        </w:rPr>
        <w:t>Další funkce regulátoru – viz podrobný návod k obsluze výrobce.</w:t>
      </w:r>
    </w:p>
    <w:p w:rsidR="00766052" w:rsidRDefault="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FE5B25"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t xml:space="preserve">Veškeré komponenty pro regulaci VZT jsou součástí dodávky dodavatelské firmy VZT zařízení a jsou uvedeny v rozpočtu VZT.  Realizační firma MaR zajistí pouze </w:t>
      </w:r>
      <w:r w:rsidRPr="00766052">
        <w:rPr>
          <w:rFonts w:ascii="Tahoma" w:hAnsi="Tahoma" w:cs="Tahoma"/>
          <w:color w:val="000000"/>
          <w:szCs w:val="24"/>
          <w:lang w:val="cs-CZ"/>
        </w:rPr>
        <w:t>propojení komponentů mezi sebou</w:t>
      </w:r>
      <w:r>
        <w:rPr>
          <w:rFonts w:ascii="Tahoma" w:hAnsi="Tahoma" w:cs="Tahoma"/>
          <w:color w:val="000000"/>
          <w:szCs w:val="24"/>
          <w:lang w:val="cs-CZ"/>
        </w:rPr>
        <w:t xml:space="preserve"> kabely SYKFY nebo UTP , zakončené konektory</w:t>
      </w:r>
      <w:r w:rsidRPr="00766052">
        <w:rPr>
          <w:rFonts w:ascii="Tahoma" w:hAnsi="Tahoma" w:cs="Tahoma"/>
          <w:color w:val="000000"/>
          <w:szCs w:val="24"/>
          <w:lang w:val="cs-CZ"/>
        </w:rPr>
        <w:t>.</w:t>
      </w:r>
    </w:p>
    <w:p w:rsidR="00766052" w:rsidRPr="00766052" w:rsidRDefault="00766052" w:rsidP="00766052">
      <w:pPr>
        <w:widowControl/>
        <w:autoSpaceDE w:val="0"/>
        <w:autoSpaceDN w:val="0"/>
        <w:adjustRightInd w:val="0"/>
        <w:ind w:firstLine="720"/>
        <w:jc w:val="both"/>
        <w:rPr>
          <w:rFonts w:ascii="Tahoma" w:hAnsi="Tahoma" w:cs="Tahoma"/>
          <w:color w:val="000000"/>
          <w:szCs w:val="24"/>
          <w:lang w:val="cs-CZ"/>
        </w:rPr>
      </w:pPr>
      <w:r w:rsidRPr="00766052">
        <w:rPr>
          <w:rFonts w:ascii="Tahoma" w:hAnsi="Tahoma" w:cs="Tahoma"/>
          <w:snapToGrid/>
          <w:szCs w:val="24"/>
          <w:lang w:val="cs-CZ"/>
        </w:rPr>
        <w:t xml:space="preserve">Dále </w:t>
      </w:r>
      <w:r>
        <w:rPr>
          <w:rFonts w:ascii="Tahoma" w:hAnsi="Tahoma" w:cs="Tahoma"/>
          <w:snapToGrid/>
          <w:szCs w:val="24"/>
          <w:lang w:val="cs-CZ"/>
        </w:rPr>
        <w:t>pak investor</w:t>
      </w:r>
      <w:r w:rsidRPr="00766052">
        <w:rPr>
          <w:rFonts w:ascii="Tahoma" w:hAnsi="Tahoma" w:cs="Tahoma"/>
          <w:snapToGrid/>
          <w:szCs w:val="24"/>
          <w:lang w:val="cs-CZ"/>
        </w:rPr>
        <w:t xml:space="preserve"> zajistí přítomnost firem, které provádě</w:t>
      </w:r>
      <w:r>
        <w:rPr>
          <w:rFonts w:ascii="Tahoma" w:hAnsi="Tahoma" w:cs="Tahoma"/>
          <w:snapToGrid/>
          <w:szCs w:val="24"/>
          <w:lang w:val="cs-CZ"/>
        </w:rPr>
        <w:t>ly</w:t>
      </w:r>
      <w:r w:rsidRPr="00766052">
        <w:rPr>
          <w:rFonts w:ascii="Tahoma" w:hAnsi="Tahoma" w:cs="Tahoma"/>
          <w:snapToGrid/>
          <w:szCs w:val="24"/>
          <w:lang w:val="cs-CZ"/>
        </w:rPr>
        <w:t xml:space="preserve"> elektrickou instalaci a</w:t>
      </w:r>
      <w:r>
        <w:rPr>
          <w:rFonts w:ascii="Tahoma" w:hAnsi="Tahoma" w:cs="Tahoma"/>
          <w:snapToGrid/>
          <w:szCs w:val="24"/>
          <w:lang w:val="cs-CZ"/>
        </w:rPr>
        <w:t xml:space="preserve"> </w:t>
      </w:r>
      <w:r w:rsidRPr="00766052">
        <w:rPr>
          <w:rFonts w:ascii="Tahoma" w:hAnsi="Tahoma" w:cs="Tahoma"/>
          <w:snapToGrid/>
          <w:szCs w:val="24"/>
          <w:lang w:val="cs-CZ"/>
        </w:rPr>
        <w:t xml:space="preserve">instalaci informační sítě /IT sítě/. Ty předají </w:t>
      </w:r>
      <w:r>
        <w:rPr>
          <w:rFonts w:ascii="Tahoma" w:hAnsi="Tahoma" w:cs="Tahoma"/>
          <w:snapToGrid/>
          <w:szCs w:val="24"/>
          <w:lang w:val="cs-CZ"/>
        </w:rPr>
        <w:t xml:space="preserve">servisnímu </w:t>
      </w:r>
      <w:r w:rsidRPr="00766052">
        <w:rPr>
          <w:rFonts w:ascii="Tahoma" w:hAnsi="Tahoma" w:cs="Tahoma"/>
          <w:snapToGrid/>
          <w:szCs w:val="24"/>
          <w:lang w:val="cs-CZ"/>
        </w:rPr>
        <w:t xml:space="preserve">technikovi </w:t>
      </w:r>
      <w:r>
        <w:rPr>
          <w:rFonts w:ascii="Tahoma" w:hAnsi="Tahoma" w:cs="Tahoma"/>
          <w:snapToGrid/>
          <w:szCs w:val="24"/>
          <w:lang w:val="cs-CZ"/>
        </w:rPr>
        <w:t xml:space="preserve">dodavatele </w:t>
      </w:r>
      <w:r w:rsidRPr="00766052">
        <w:rPr>
          <w:rFonts w:ascii="Tahoma" w:hAnsi="Tahoma" w:cs="Tahoma"/>
          <w:snapToGrid/>
          <w:szCs w:val="24"/>
          <w:lang w:val="cs-CZ"/>
        </w:rPr>
        <w:t>doplněné barevné</w:t>
      </w:r>
      <w:r>
        <w:rPr>
          <w:rFonts w:ascii="Tahoma" w:hAnsi="Tahoma" w:cs="Tahoma"/>
          <w:snapToGrid/>
          <w:szCs w:val="24"/>
          <w:lang w:val="cs-CZ"/>
        </w:rPr>
        <w:t xml:space="preserve"> </w:t>
      </w:r>
      <w:r w:rsidRPr="00766052">
        <w:rPr>
          <w:rFonts w:ascii="Tahoma" w:hAnsi="Tahoma" w:cs="Tahoma"/>
          <w:snapToGrid/>
          <w:szCs w:val="24"/>
          <w:lang w:val="cs-CZ"/>
        </w:rPr>
        <w:t xml:space="preserve">označení propojovacích vodičů do </w:t>
      </w:r>
      <w:r>
        <w:rPr>
          <w:rFonts w:ascii="Tahoma" w:hAnsi="Tahoma" w:cs="Tahoma"/>
          <w:snapToGrid/>
          <w:szCs w:val="24"/>
          <w:lang w:val="cs-CZ"/>
        </w:rPr>
        <w:t>jeho</w:t>
      </w:r>
      <w:r w:rsidRPr="00766052">
        <w:rPr>
          <w:rFonts w:ascii="Tahoma" w:hAnsi="Tahoma" w:cs="Tahoma"/>
          <w:snapToGrid/>
          <w:szCs w:val="24"/>
          <w:lang w:val="cs-CZ"/>
        </w:rPr>
        <w:t xml:space="preserve"> typových schémat. Společně </w:t>
      </w:r>
      <w:r>
        <w:rPr>
          <w:rFonts w:ascii="Tahoma" w:hAnsi="Tahoma" w:cs="Tahoma"/>
          <w:snapToGrid/>
          <w:szCs w:val="24"/>
          <w:lang w:val="cs-CZ"/>
        </w:rPr>
        <w:t xml:space="preserve">pak </w:t>
      </w:r>
      <w:r w:rsidRPr="00766052">
        <w:rPr>
          <w:rFonts w:ascii="Tahoma" w:hAnsi="Tahoma" w:cs="Tahoma"/>
          <w:snapToGrid/>
          <w:szCs w:val="24"/>
          <w:lang w:val="cs-CZ"/>
        </w:rPr>
        <w:t>provedou kontrolu</w:t>
      </w:r>
      <w:r>
        <w:rPr>
          <w:rFonts w:ascii="Tahoma" w:hAnsi="Tahoma" w:cs="Tahoma"/>
          <w:snapToGrid/>
          <w:szCs w:val="24"/>
          <w:lang w:val="cs-CZ"/>
        </w:rPr>
        <w:t xml:space="preserve"> </w:t>
      </w:r>
      <w:r w:rsidRPr="00766052">
        <w:rPr>
          <w:rFonts w:ascii="Tahoma" w:hAnsi="Tahoma" w:cs="Tahoma"/>
          <w:snapToGrid/>
          <w:szCs w:val="24"/>
          <w:lang w:val="cs-CZ"/>
        </w:rPr>
        <w:t>zapojení v jednotlivých místnostech a provedou předání zhotoveného díla.</w:t>
      </w:r>
    </w:p>
    <w:p w:rsidR="00766052"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t>Dodavatelská firma VZT provede připojení a naprogramování a nastavení switchů, routerů a zaregulování jednotek a boxů.</w:t>
      </w:r>
    </w:p>
    <w:p w:rsidR="00F54001" w:rsidRDefault="00F54001"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F54001" w:rsidRDefault="00F54001"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t>Montážní firma  MaR zajistí propojení mezi smart boxy (SM) , vzduchotechnickými jednotkami (VZT) a snímači kvality vzduchu (CO2) , příp. nástěnnými regulátory.V podstatě se propojí CO2 s příslušným SB, SB se pak napojí na příslušné VZT jednotky.</w:t>
      </w:r>
    </w:p>
    <w:p w:rsidR="00F54001" w:rsidRPr="00766052" w:rsidRDefault="00F54001"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t>Napájení smart boxů  bude zajištěno v projektu elektroinstalace ( 230V, 50 Hz, 4A, char. B)</w:t>
      </w:r>
    </w:p>
    <w:p w:rsidR="009D4147" w:rsidRDefault="009D4147"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p>
    <w:p w:rsidR="00A76E94" w:rsidRDefault="00A76E94"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p>
    <w:p w:rsidR="009D06B3" w:rsidRPr="00301BB9" w:rsidRDefault="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r w:rsidRPr="00301BB9">
        <w:rPr>
          <w:rFonts w:ascii="Tahoma" w:hAnsi="Tahoma" w:cs="Tahoma"/>
          <w:b/>
          <w:color w:val="000000"/>
          <w:szCs w:val="24"/>
          <w:u w:val="single"/>
          <w:lang w:val="cs-CZ"/>
        </w:rPr>
        <w:t>4. OCHRANA ZDRAVÍ A BEZPEČNOST PRÁCE.</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Ochrana  před  nebezpečným  dotykovým  napětím  na  neživých i živých částech  el.  zařízení  dle  ČSN  33 2000-4-41 je  uvedena v kapitole 2.</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Ochrana před  mechanickým poškozením kabelů  je provedena polohou resp.  uložením v  kabelových lištách LV.</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 xml:space="preserve">Krytí el. přístrojů, těsnost  instalace a volba vedení odpovídají danému prostředí a </w:t>
      </w:r>
      <w:r w:rsidRPr="00040D08">
        <w:rPr>
          <w:rFonts w:ascii="Tahoma" w:hAnsi="Tahoma" w:cs="Tahoma"/>
          <w:color w:val="000000"/>
          <w:szCs w:val="24"/>
          <w:lang w:val="cs-CZ"/>
        </w:rPr>
        <w:lastRenderedPageBreak/>
        <w:t xml:space="preserve"> podkladům, vč.  stupně kvalifikace  osob pro obsluhu a  údržbu el. zařízení. </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Obsluhu zařízení budou  provádět pouze osoby  provozovatelem prokazatelně poučené.  Způsob obsluhy bude  zpracován  do  provozních  předpisů,  které je provozovatel povinen   zajistit.</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Veškeré odborné práce v rozváděčích a na instalaci musí provádět odborník s patřičnou kvalifikací.</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Elektrická instalace je vyprojektována tak, aby vyhovovala všem platným normám, vyhláškám a bezpečnostním předpisům.</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Ochrana vedení před mechanickým poškozením  bude provedena podle ČSN . Elektrická instalace je volena tak, aby při běžném užívání nemohlo dojít k mechanickému poškození. Je uložena ve vkládacích lištách LV.</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Krytí el. předmětů, těsnost instalace, volba vedení pro dané prostředí, podklady jsou provedeny v souladu s požadavky ČSN.</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 xml:space="preserve">Ochrana vedení, strojů a zařízení před přetížením a zkraty : </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040D08">
        <w:rPr>
          <w:rFonts w:ascii="Tahoma" w:hAnsi="Tahoma" w:cs="Tahoma"/>
          <w:color w:val="000000"/>
          <w:szCs w:val="24"/>
          <w:lang w:val="cs-CZ"/>
        </w:rPr>
        <w:t>Jištění je provedeno proti zkratu a proti přetížení buď jističi nebo pojistkami. Při dimenzování jistících prvků je dodržena selektivita jištění.</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Barevné značení vodičů je v souladu s normou ČSN 34 0165 .Barevné značení vodičů při realizaci musí výše uvedené normě odpovídat. Barevné značení musí zůstat zachováno i v provoze a uživatel musí dbát, aby uváděná ČSN 34 0165 byla dodržována i při údržbě a opravách el. zařízení.</w:t>
      </w:r>
    </w:p>
    <w:p w:rsidR="009D06B3" w:rsidRPr="00040D08" w:rsidRDefault="009D06B3" w:rsidP="00B365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Revize el. zařízení a hromosvodů předepisuje způsob provádění revizí veškerých el. zařízení, včetně příslušných uzemnění. Výchozí revize el. zařízení se stanou podkladem pro kolaudační řízení. Tuto revizi pro příslušné zařízení provede dodavatel stavby.</w:t>
      </w:r>
      <w:r w:rsidR="00A76E94">
        <w:rPr>
          <w:rFonts w:ascii="Tahoma" w:hAnsi="Tahoma" w:cs="Tahoma"/>
          <w:color w:val="000000"/>
          <w:szCs w:val="24"/>
          <w:lang w:val="cs-CZ"/>
        </w:rPr>
        <w:t xml:space="preserve"> </w:t>
      </w:r>
      <w:r w:rsidRPr="00040D08">
        <w:rPr>
          <w:rFonts w:ascii="Tahoma" w:hAnsi="Tahoma" w:cs="Tahoma"/>
          <w:color w:val="000000"/>
          <w:szCs w:val="24"/>
          <w:lang w:val="cs-CZ"/>
        </w:rPr>
        <w:t>Periodické revize si bude uživatel zajiš</w:t>
      </w:r>
      <w:r w:rsidR="009A66AA">
        <w:rPr>
          <w:rFonts w:ascii="Tahoma" w:hAnsi="Tahoma" w:cs="Tahoma"/>
          <w:color w:val="000000"/>
          <w:szCs w:val="24"/>
          <w:lang w:val="cs-CZ"/>
        </w:rPr>
        <w:t>ť</w:t>
      </w:r>
      <w:r w:rsidRPr="00040D08">
        <w:rPr>
          <w:rFonts w:ascii="Tahoma" w:hAnsi="Tahoma" w:cs="Tahoma"/>
          <w:color w:val="000000"/>
          <w:szCs w:val="24"/>
          <w:lang w:val="cs-CZ"/>
        </w:rPr>
        <w:t xml:space="preserve">ovat svými pracovníky </w:t>
      </w:r>
      <w:r w:rsidR="009A66AA">
        <w:rPr>
          <w:rFonts w:ascii="Tahoma" w:hAnsi="Tahoma" w:cs="Tahoma"/>
          <w:color w:val="000000"/>
          <w:szCs w:val="24"/>
          <w:lang w:val="cs-CZ"/>
        </w:rPr>
        <w:t>sám</w:t>
      </w:r>
      <w:r w:rsidRPr="00040D08">
        <w:rPr>
          <w:rFonts w:ascii="Tahoma" w:hAnsi="Tahoma" w:cs="Tahoma"/>
          <w:color w:val="000000"/>
          <w:szCs w:val="24"/>
          <w:lang w:val="cs-CZ"/>
        </w:rPr>
        <w:t xml:space="preserve">. Lhůty jsou dány ČSN . </w:t>
      </w:r>
    </w:p>
    <w:p w:rsidR="00102887" w:rsidRDefault="001028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lang w:val="cs-CZ"/>
        </w:rPr>
      </w:pPr>
    </w:p>
    <w:p w:rsidR="00F246C3" w:rsidRDefault="00F246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p>
    <w:p w:rsidR="009D06B3" w:rsidRPr="00301BB9" w:rsidRDefault="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r w:rsidRPr="00301BB9">
        <w:rPr>
          <w:rFonts w:ascii="Tahoma" w:hAnsi="Tahoma" w:cs="Tahoma"/>
          <w:b/>
          <w:color w:val="000000"/>
          <w:szCs w:val="24"/>
          <w:u w:val="single"/>
          <w:lang w:val="cs-CZ"/>
        </w:rPr>
        <w:t>5.  KABELOVÉ TRASY  A MONTÁŽNÍ PRÁCE</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58079E" w:rsidRPr="00766052" w:rsidRDefault="009D06B3"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r w:rsidRPr="00766052">
        <w:rPr>
          <w:rFonts w:ascii="Tahoma" w:hAnsi="Tahoma" w:cs="Tahoma"/>
          <w:b/>
          <w:color w:val="000000"/>
          <w:szCs w:val="24"/>
          <w:u w:val="single"/>
          <w:lang w:val="cs-CZ"/>
        </w:rPr>
        <w:t>Kabelové trasy</w:t>
      </w:r>
      <w:r w:rsidR="0058079E" w:rsidRPr="00766052">
        <w:rPr>
          <w:rFonts w:ascii="Tahoma" w:hAnsi="Tahoma" w:cs="Tahoma"/>
          <w:b/>
          <w:color w:val="000000"/>
          <w:szCs w:val="24"/>
          <w:u w:val="single"/>
          <w:lang w:val="cs-CZ"/>
        </w:rPr>
        <w:t>:</w:t>
      </w:r>
    </w:p>
    <w:p w:rsidR="00766052"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r>
      <w:r w:rsidRPr="00766052">
        <w:rPr>
          <w:rFonts w:ascii="Tahoma" w:hAnsi="Tahoma" w:cs="Tahoma"/>
          <w:color w:val="000000"/>
          <w:szCs w:val="24"/>
          <w:lang w:val="cs-CZ"/>
        </w:rPr>
        <w:t>Kabelové rozvody  jsou provedeny celoplastovými kabely, uloženými v</w:t>
      </w:r>
      <w:r w:rsidR="00F54001">
        <w:rPr>
          <w:rFonts w:ascii="Tahoma" w:hAnsi="Tahoma" w:cs="Tahoma"/>
          <w:color w:val="000000"/>
          <w:szCs w:val="24"/>
          <w:lang w:val="cs-CZ"/>
        </w:rPr>
        <w:t xml:space="preserve"> ochranných trubkách PVC- husí krky - </w:t>
      </w:r>
      <w:r>
        <w:rPr>
          <w:rFonts w:ascii="Tahoma" w:hAnsi="Tahoma" w:cs="Tahoma"/>
          <w:color w:val="000000"/>
          <w:szCs w:val="24"/>
          <w:lang w:val="cs-CZ"/>
        </w:rPr>
        <w:t xml:space="preserve">pod omítkou </w:t>
      </w:r>
      <w:r w:rsidR="00F54001">
        <w:rPr>
          <w:rFonts w:ascii="Tahoma" w:hAnsi="Tahoma" w:cs="Tahoma"/>
          <w:color w:val="000000"/>
          <w:szCs w:val="24"/>
          <w:lang w:val="cs-CZ"/>
        </w:rPr>
        <w:t>( horizontální ) anebo v podhledech na kabelových lávkách ( horizontální ).</w:t>
      </w:r>
      <w:r w:rsidRPr="00766052">
        <w:rPr>
          <w:rFonts w:ascii="Tahoma" w:hAnsi="Tahoma" w:cs="Tahoma"/>
          <w:color w:val="000000"/>
          <w:szCs w:val="24"/>
          <w:lang w:val="cs-CZ"/>
        </w:rPr>
        <w:t xml:space="preserve"> </w:t>
      </w:r>
      <w:r w:rsidR="00F54001">
        <w:rPr>
          <w:rFonts w:ascii="Tahoma" w:hAnsi="Tahoma" w:cs="Tahoma"/>
          <w:color w:val="000000"/>
          <w:szCs w:val="24"/>
          <w:lang w:val="cs-CZ"/>
        </w:rPr>
        <w:t xml:space="preserve">Jsou </w:t>
      </w:r>
      <w:r w:rsidRPr="00766052">
        <w:rPr>
          <w:rFonts w:ascii="Tahoma" w:hAnsi="Tahoma" w:cs="Tahoma"/>
          <w:color w:val="000000"/>
          <w:szCs w:val="24"/>
          <w:lang w:val="cs-CZ"/>
        </w:rPr>
        <w:t>ukončené v místě snímačů</w:t>
      </w:r>
      <w:r>
        <w:rPr>
          <w:rFonts w:ascii="Tahoma" w:hAnsi="Tahoma" w:cs="Tahoma"/>
          <w:color w:val="000000"/>
          <w:szCs w:val="24"/>
          <w:lang w:val="cs-CZ"/>
        </w:rPr>
        <w:t xml:space="preserve"> a regulátorů v instalačních krabicích</w:t>
      </w:r>
      <w:r w:rsidR="00F54001">
        <w:rPr>
          <w:rFonts w:ascii="Tahoma" w:hAnsi="Tahoma" w:cs="Tahoma"/>
          <w:color w:val="000000"/>
          <w:szCs w:val="24"/>
          <w:lang w:val="cs-CZ"/>
        </w:rPr>
        <w:t xml:space="preserve"> a </w:t>
      </w:r>
      <w:r>
        <w:rPr>
          <w:rFonts w:ascii="Tahoma" w:hAnsi="Tahoma" w:cs="Tahoma"/>
          <w:color w:val="000000"/>
          <w:szCs w:val="24"/>
          <w:lang w:val="cs-CZ"/>
        </w:rPr>
        <w:t xml:space="preserve">budou opatřené příslušnými konektory. </w:t>
      </w:r>
    </w:p>
    <w:p w:rsidR="009D06B3"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r>
      <w:r w:rsidRPr="00040D08">
        <w:rPr>
          <w:rFonts w:ascii="Tahoma" w:hAnsi="Tahoma" w:cs="Tahoma"/>
          <w:color w:val="000000"/>
          <w:szCs w:val="24"/>
          <w:lang w:val="cs-CZ"/>
        </w:rPr>
        <w:t xml:space="preserve">Kabely jsou </w:t>
      </w:r>
      <w:r>
        <w:rPr>
          <w:rFonts w:ascii="Tahoma" w:hAnsi="Tahoma" w:cs="Tahoma"/>
          <w:color w:val="000000"/>
          <w:szCs w:val="24"/>
          <w:lang w:val="cs-CZ"/>
        </w:rPr>
        <w:t xml:space="preserve">typu SYKFY 2x2x0,5 pro snímače a regulátory, ostatní pak  UTP5. </w:t>
      </w:r>
    </w:p>
    <w:p w:rsidR="009D06B3"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Tahoma" w:hAnsi="Tahoma" w:cs="Tahoma"/>
          <w:color w:val="000000"/>
          <w:szCs w:val="24"/>
          <w:lang w:val="cs-CZ"/>
        </w:rPr>
      </w:pPr>
      <w:r w:rsidRPr="00040D08">
        <w:rPr>
          <w:rFonts w:ascii="Tahoma" w:hAnsi="Tahoma" w:cs="Tahoma"/>
          <w:color w:val="000000"/>
          <w:szCs w:val="24"/>
          <w:lang w:val="cs-CZ"/>
        </w:rPr>
        <w:t xml:space="preserve">Stínění kabelů </w:t>
      </w:r>
      <w:r w:rsidR="0025661A">
        <w:rPr>
          <w:rFonts w:ascii="Tahoma" w:hAnsi="Tahoma" w:cs="Tahoma"/>
          <w:color w:val="000000"/>
          <w:szCs w:val="24"/>
          <w:lang w:val="cs-CZ"/>
        </w:rPr>
        <w:t xml:space="preserve">SYKFY </w:t>
      </w:r>
      <w:r w:rsidRPr="00040D08">
        <w:rPr>
          <w:rFonts w:ascii="Tahoma" w:hAnsi="Tahoma" w:cs="Tahoma"/>
          <w:color w:val="000000"/>
          <w:szCs w:val="24"/>
          <w:lang w:val="cs-CZ"/>
        </w:rPr>
        <w:t>budou propojena vzájemně na místě rozváděčů a zde propojena  s ochranným vodičem PE.</w:t>
      </w:r>
    </w:p>
    <w:p w:rsidR="00766052" w:rsidRDefault="00766052"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u w:val="single"/>
          <w:lang w:val="cs-CZ"/>
        </w:rPr>
      </w:pPr>
    </w:p>
    <w:p w:rsidR="0058079E" w:rsidRPr="00766052" w:rsidRDefault="009D06B3"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r w:rsidRPr="00766052">
        <w:rPr>
          <w:rFonts w:ascii="Tahoma" w:hAnsi="Tahoma" w:cs="Tahoma"/>
          <w:b/>
          <w:color w:val="000000"/>
          <w:szCs w:val="24"/>
          <w:u w:val="single"/>
          <w:lang w:val="cs-CZ"/>
        </w:rPr>
        <w:t>Montážní práce</w:t>
      </w:r>
      <w:r w:rsidR="0025661A" w:rsidRPr="00766052">
        <w:rPr>
          <w:rFonts w:ascii="Tahoma" w:hAnsi="Tahoma" w:cs="Tahoma"/>
          <w:b/>
          <w:color w:val="000000"/>
          <w:szCs w:val="24"/>
          <w:u w:val="single"/>
          <w:lang w:val="cs-CZ"/>
        </w:rPr>
        <w:t>:</w:t>
      </w:r>
      <w:r w:rsidR="0058079E" w:rsidRPr="00766052">
        <w:rPr>
          <w:rFonts w:ascii="Tahoma" w:hAnsi="Tahoma" w:cs="Tahoma"/>
          <w:b/>
          <w:color w:val="000000"/>
          <w:szCs w:val="24"/>
          <w:u w:val="single"/>
          <w:lang w:val="cs-CZ"/>
        </w:rPr>
        <w:t xml:space="preserve"> </w:t>
      </w:r>
    </w:p>
    <w:p w:rsidR="0025661A" w:rsidRDefault="00766052"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ab/>
      </w:r>
      <w:r w:rsidR="0025661A">
        <w:rPr>
          <w:rFonts w:ascii="Tahoma" w:hAnsi="Tahoma" w:cs="Tahoma"/>
          <w:color w:val="000000"/>
          <w:szCs w:val="24"/>
          <w:lang w:val="cs-CZ"/>
        </w:rPr>
        <w:t xml:space="preserve">Montážní práce </w:t>
      </w:r>
      <w:r w:rsidR="009D06B3" w:rsidRPr="00040D08">
        <w:rPr>
          <w:rFonts w:ascii="Tahoma" w:hAnsi="Tahoma" w:cs="Tahoma"/>
          <w:color w:val="000000"/>
          <w:szCs w:val="24"/>
          <w:lang w:val="cs-CZ"/>
        </w:rPr>
        <w:t>musí provádět firma s odbornou způsobilostí a zkušenostmi v oboru MaR. Při montáži a zprovoznění je nutno bezpodmínečně dodržovat pokyny výrobců a dodavatelů jednotlivých zařízení</w:t>
      </w:r>
      <w:r w:rsidR="00EC0741">
        <w:rPr>
          <w:rFonts w:ascii="Tahoma" w:hAnsi="Tahoma" w:cs="Tahoma"/>
          <w:color w:val="000000"/>
          <w:szCs w:val="24"/>
          <w:lang w:val="cs-CZ"/>
        </w:rPr>
        <w:t xml:space="preserve">, hlavně </w:t>
      </w:r>
      <w:r w:rsidR="0025661A">
        <w:rPr>
          <w:rFonts w:ascii="Tahoma" w:hAnsi="Tahoma" w:cs="Tahoma"/>
          <w:color w:val="000000"/>
          <w:szCs w:val="24"/>
          <w:lang w:val="cs-CZ"/>
        </w:rPr>
        <w:t xml:space="preserve">doporučení pro propojování jednotlivých prvků zařízení. Zde bude nutná kooperace s montážní firmou VZT a se </w:t>
      </w:r>
      <w:r w:rsidR="0025661A">
        <w:rPr>
          <w:rFonts w:ascii="Tahoma" w:hAnsi="Tahoma" w:cs="Tahoma"/>
          <w:color w:val="000000"/>
          <w:szCs w:val="24"/>
          <w:lang w:val="cs-CZ"/>
        </w:rPr>
        <w:lastRenderedPageBreak/>
        <w:t xml:space="preserve">zástupcem dodavatelské firmy. </w:t>
      </w:r>
    </w:p>
    <w:p w:rsidR="009D06B3" w:rsidRPr="00040D08" w:rsidRDefault="0025661A" w:rsidP="002566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Zprovoznění systému MaR pro VZT bude včetně proškolení obsluhy a zkušebního provozu provádět dodavatelská firma</w:t>
      </w:r>
      <w:r w:rsidR="00E8297A">
        <w:rPr>
          <w:rFonts w:ascii="Tahoma" w:hAnsi="Tahoma" w:cs="Tahoma"/>
          <w:color w:val="000000"/>
          <w:szCs w:val="24"/>
          <w:lang w:val="cs-CZ"/>
        </w:rPr>
        <w:t>.</w:t>
      </w:r>
      <w:r w:rsidR="00766052">
        <w:rPr>
          <w:rFonts w:ascii="Tahoma" w:hAnsi="Tahoma" w:cs="Tahoma"/>
          <w:color w:val="000000"/>
          <w:szCs w:val="24"/>
          <w:lang w:val="cs-CZ"/>
        </w:rPr>
        <w:t xml:space="preserve"> Podrobněji viz kap. 3</w:t>
      </w:r>
    </w:p>
    <w:p w:rsidR="009D06B3" w:rsidRPr="00040D08" w:rsidRDefault="009D06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766052" w:rsidRDefault="00766052"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u w:val="single"/>
          <w:lang w:val="cs-CZ"/>
        </w:rPr>
      </w:pPr>
    </w:p>
    <w:p w:rsidR="00301BB9" w:rsidRPr="008377F1"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u w:val="single"/>
          <w:lang w:val="cs-CZ"/>
        </w:rPr>
      </w:pPr>
      <w:r>
        <w:rPr>
          <w:rFonts w:ascii="Tahoma" w:hAnsi="Tahoma" w:cs="Tahoma"/>
          <w:b/>
          <w:color w:val="000000"/>
          <w:szCs w:val="24"/>
          <w:u w:val="single"/>
          <w:lang w:val="cs-CZ"/>
        </w:rPr>
        <w:t>6</w:t>
      </w:r>
      <w:r w:rsidRPr="008377F1">
        <w:rPr>
          <w:rFonts w:ascii="Tahoma" w:hAnsi="Tahoma" w:cs="Tahoma"/>
          <w:b/>
          <w:color w:val="000000"/>
          <w:szCs w:val="24"/>
          <w:u w:val="single"/>
          <w:lang w:val="cs-CZ"/>
        </w:rPr>
        <w:t xml:space="preserve">. </w:t>
      </w:r>
      <w:r>
        <w:rPr>
          <w:rFonts w:ascii="Tahoma" w:hAnsi="Tahoma" w:cs="Tahoma"/>
          <w:b/>
          <w:color w:val="000000"/>
          <w:szCs w:val="24"/>
          <w:u w:val="single"/>
          <w:lang w:val="cs-CZ"/>
        </w:rPr>
        <w:t>POŽADAVKY NA SOUVISEJÍCÍ PROFESE</w:t>
      </w:r>
    </w:p>
    <w:p w:rsidR="00301BB9" w:rsidRPr="00A55FFE"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color w:val="000000"/>
          <w:szCs w:val="24"/>
          <w:lang w:val="cs-CZ"/>
        </w:rPr>
      </w:pPr>
    </w:p>
    <w:p w:rsidR="00F86838" w:rsidRPr="00040D08" w:rsidRDefault="00F86838" w:rsidP="00F8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u w:val="single"/>
          <w:lang w:val="cs-CZ"/>
        </w:rPr>
      </w:pPr>
    </w:p>
    <w:p w:rsidR="00F86838" w:rsidRDefault="00F86838" w:rsidP="00F8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color w:val="000000"/>
          <w:szCs w:val="24"/>
          <w:lang w:val="cs-CZ"/>
        </w:rPr>
      </w:pPr>
      <w:r w:rsidRPr="001C194D">
        <w:rPr>
          <w:rFonts w:ascii="Tahoma" w:hAnsi="Tahoma" w:cs="Tahoma"/>
          <w:b/>
          <w:color w:val="000000"/>
          <w:szCs w:val="24"/>
          <w:lang w:val="cs-CZ"/>
        </w:rPr>
        <w:t>Strojní :</w:t>
      </w:r>
    </w:p>
    <w:p w:rsidR="00F86838" w:rsidRDefault="00F86838" w:rsidP="00F8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 xml:space="preserve">- </w:t>
      </w:r>
      <w:r w:rsidR="00766052">
        <w:rPr>
          <w:rFonts w:ascii="Tahoma" w:hAnsi="Tahoma" w:cs="Tahoma"/>
          <w:color w:val="000000"/>
          <w:szCs w:val="24"/>
          <w:lang w:val="cs-CZ"/>
        </w:rPr>
        <w:t>součinnost  dodavatele strojní části VZT při propojování komponentů MaR a při zprovoznění systému VZT</w:t>
      </w:r>
    </w:p>
    <w:p w:rsidR="00E8297A" w:rsidRDefault="00E8297A" w:rsidP="00F8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p>
    <w:p w:rsidR="00F86838" w:rsidRDefault="00F86838" w:rsidP="00F8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r>
        <w:rPr>
          <w:rFonts w:ascii="Tahoma" w:hAnsi="Tahoma" w:cs="Tahoma"/>
          <w:b/>
          <w:color w:val="000000"/>
          <w:szCs w:val="24"/>
          <w:lang w:val="cs-CZ"/>
        </w:rPr>
        <w:t>Elektro</w:t>
      </w:r>
      <w:r w:rsidRPr="001C194D">
        <w:rPr>
          <w:rFonts w:ascii="Tahoma" w:hAnsi="Tahoma" w:cs="Tahoma"/>
          <w:b/>
          <w:color w:val="000000"/>
          <w:szCs w:val="24"/>
          <w:lang w:val="cs-CZ"/>
        </w:rPr>
        <w:t xml:space="preserve"> :</w:t>
      </w:r>
    </w:p>
    <w:p w:rsidR="00766052" w:rsidRDefault="00F86838"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1C194D">
        <w:rPr>
          <w:rFonts w:ascii="Tahoma" w:hAnsi="Tahoma" w:cs="Tahoma"/>
          <w:color w:val="000000"/>
          <w:szCs w:val="24"/>
          <w:lang w:val="cs-CZ"/>
        </w:rPr>
        <w:t>-</w:t>
      </w:r>
      <w:r w:rsidR="00766052">
        <w:rPr>
          <w:rFonts w:ascii="Tahoma" w:hAnsi="Tahoma" w:cs="Tahoma"/>
          <w:color w:val="000000"/>
          <w:szCs w:val="24"/>
          <w:lang w:val="cs-CZ"/>
        </w:rPr>
        <w:t xml:space="preserve"> součinnost dodavatele elektroinstalace při propojování komponentů MaR a při zprovoznění systému VZT</w:t>
      </w:r>
    </w:p>
    <w:p w:rsidR="00F54001" w:rsidRPr="00766052" w:rsidRDefault="00F54001" w:rsidP="00F540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Pr>
          <w:rFonts w:ascii="Tahoma" w:hAnsi="Tahoma" w:cs="Tahoma"/>
          <w:color w:val="000000"/>
          <w:szCs w:val="24"/>
          <w:lang w:val="cs-CZ"/>
        </w:rPr>
        <w:t>- napájení smart boxů  ( 230V, 50 Hz, 4A, char. B)</w:t>
      </w:r>
    </w:p>
    <w:p w:rsidR="00766052"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p>
    <w:p w:rsidR="00766052"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lang w:val="cs-CZ"/>
        </w:rPr>
      </w:pPr>
      <w:r>
        <w:rPr>
          <w:rFonts w:ascii="Tahoma" w:hAnsi="Tahoma" w:cs="Tahoma"/>
          <w:b/>
          <w:color w:val="000000"/>
          <w:szCs w:val="24"/>
          <w:lang w:val="cs-CZ"/>
        </w:rPr>
        <w:t>IT</w:t>
      </w:r>
      <w:r w:rsidRPr="001C194D">
        <w:rPr>
          <w:rFonts w:ascii="Tahoma" w:hAnsi="Tahoma" w:cs="Tahoma"/>
          <w:b/>
          <w:color w:val="000000"/>
          <w:szCs w:val="24"/>
          <w:lang w:val="cs-CZ"/>
        </w:rPr>
        <w:t xml:space="preserve"> :</w:t>
      </w:r>
    </w:p>
    <w:p w:rsidR="00766052" w:rsidRDefault="00766052" w:rsidP="007660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szCs w:val="24"/>
          <w:lang w:val="cs-CZ"/>
        </w:rPr>
      </w:pPr>
      <w:r w:rsidRPr="001C194D">
        <w:rPr>
          <w:rFonts w:ascii="Tahoma" w:hAnsi="Tahoma" w:cs="Tahoma"/>
          <w:color w:val="000000"/>
          <w:szCs w:val="24"/>
          <w:lang w:val="cs-CZ"/>
        </w:rPr>
        <w:t>-</w:t>
      </w:r>
      <w:r>
        <w:rPr>
          <w:rFonts w:ascii="Tahoma" w:hAnsi="Tahoma" w:cs="Tahoma"/>
          <w:color w:val="000000"/>
          <w:szCs w:val="24"/>
          <w:lang w:val="cs-CZ"/>
        </w:rPr>
        <w:t xml:space="preserve"> součinnost  dodavatele</w:t>
      </w:r>
      <w:r w:rsidR="00F54001">
        <w:rPr>
          <w:rFonts w:ascii="Tahoma" w:hAnsi="Tahoma" w:cs="Tahoma"/>
          <w:color w:val="000000"/>
          <w:szCs w:val="24"/>
          <w:lang w:val="cs-CZ"/>
        </w:rPr>
        <w:t xml:space="preserve"> IT</w:t>
      </w:r>
      <w:r>
        <w:rPr>
          <w:rFonts w:ascii="Tahoma" w:hAnsi="Tahoma" w:cs="Tahoma"/>
          <w:color w:val="000000"/>
          <w:szCs w:val="24"/>
          <w:lang w:val="cs-CZ"/>
        </w:rPr>
        <w:t xml:space="preserve"> při propojování komponentů MaR a při zprovoznění systému VZT</w:t>
      </w:r>
    </w:p>
    <w:p w:rsidR="00F86838" w:rsidRDefault="00F86838"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u w:val="single"/>
          <w:lang w:val="cs-CZ"/>
        </w:rPr>
      </w:pPr>
    </w:p>
    <w:p w:rsidR="00F246C3" w:rsidRDefault="00F246C3"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u w:val="single"/>
          <w:lang w:val="cs-CZ"/>
        </w:rPr>
      </w:pPr>
    </w:p>
    <w:p w:rsidR="00301BB9" w:rsidRPr="008377F1" w:rsidRDefault="00301BB9" w:rsidP="00301B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ahoma" w:hAnsi="Tahoma" w:cs="Tahoma"/>
          <w:b/>
          <w:color w:val="000000"/>
          <w:szCs w:val="24"/>
          <w:u w:val="single"/>
          <w:lang w:val="cs-CZ"/>
        </w:rPr>
      </w:pPr>
      <w:r>
        <w:rPr>
          <w:rFonts w:ascii="Tahoma" w:hAnsi="Tahoma" w:cs="Tahoma"/>
          <w:b/>
          <w:color w:val="000000"/>
          <w:szCs w:val="24"/>
          <w:u w:val="single"/>
          <w:lang w:val="cs-CZ"/>
        </w:rPr>
        <w:t>7</w:t>
      </w:r>
      <w:r w:rsidRPr="008377F1">
        <w:rPr>
          <w:rFonts w:ascii="Tahoma" w:hAnsi="Tahoma" w:cs="Tahoma"/>
          <w:b/>
          <w:color w:val="000000"/>
          <w:szCs w:val="24"/>
          <w:u w:val="single"/>
          <w:lang w:val="cs-CZ"/>
        </w:rPr>
        <w:t xml:space="preserve">. </w:t>
      </w:r>
      <w:r>
        <w:rPr>
          <w:rFonts w:ascii="Tahoma" w:hAnsi="Tahoma" w:cs="Tahoma"/>
          <w:b/>
          <w:color w:val="000000"/>
          <w:szCs w:val="24"/>
          <w:u w:val="single"/>
          <w:lang w:val="cs-CZ"/>
        </w:rPr>
        <w:t>ZÁVĚR</w:t>
      </w:r>
    </w:p>
    <w:p w:rsidR="00301BB9" w:rsidRDefault="00301BB9" w:rsidP="00301BB9">
      <w:pPr>
        <w:tabs>
          <w:tab w:val="left" w:pos="0"/>
          <w:tab w:val="left" w:pos="72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firstLine="864"/>
        <w:jc w:val="both"/>
        <w:rPr>
          <w:rFonts w:ascii="Tahoma" w:hAnsi="Tahoma" w:cs="Tahoma"/>
          <w:color w:val="000000"/>
          <w:szCs w:val="24"/>
          <w:lang w:val="cs-CZ"/>
        </w:rPr>
      </w:pPr>
    </w:p>
    <w:p w:rsidR="00EC0741" w:rsidRDefault="009D06B3" w:rsidP="00EC0741">
      <w:pPr>
        <w:tabs>
          <w:tab w:val="left" w:pos="0"/>
          <w:tab w:val="left" w:pos="72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firstLine="864"/>
        <w:jc w:val="both"/>
        <w:rPr>
          <w:rFonts w:ascii="Tahoma" w:hAnsi="Tahoma" w:cs="Tahoma"/>
          <w:color w:val="000000"/>
          <w:szCs w:val="24"/>
          <w:lang w:val="cs-CZ"/>
        </w:rPr>
      </w:pPr>
      <w:r w:rsidRPr="00040D08">
        <w:rPr>
          <w:rFonts w:ascii="Tahoma" w:hAnsi="Tahoma" w:cs="Tahoma"/>
          <w:color w:val="000000"/>
          <w:szCs w:val="24"/>
          <w:lang w:val="cs-CZ"/>
        </w:rPr>
        <w:t>Navrhované řešení automatické regulace  a měření vychází z požadavků technického zadání a splňuje požadavky na moderní systém regulace provozních a obytných objektů</w:t>
      </w:r>
      <w:r w:rsidR="00EF73CE">
        <w:rPr>
          <w:rFonts w:ascii="Tahoma" w:hAnsi="Tahoma" w:cs="Tahoma"/>
          <w:color w:val="000000"/>
          <w:szCs w:val="24"/>
          <w:lang w:val="cs-CZ"/>
        </w:rPr>
        <w:t xml:space="preserve"> </w:t>
      </w:r>
      <w:r w:rsidRPr="00040D08">
        <w:rPr>
          <w:rFonts w:ascii="Tahoma" w:hAnsi="Tahoma" w:cs="Tahoma"/>
          <w:color w:val="000000"/>
          <w:szCs w:val="24"/>
          <w:lang w:val="cs-CZ"/>
        </w:rPr>
        <w:t>a</w:t>
      </w:r>
      <w:r w:rsidR="00EF73CE">
        <w:rPr>
          <w:rFonts w:ascii="Tahoma" w:hAnsi="Tahoma" w:cs="Tahoma"/>
          <w:color w:val="000000"/>
          <w:szCs w:val="24"/>
          <w:lang w:val="cs-CZ"/>
        </w:rPr>
        <w:t xml:space="preserve"> ř</w:t>
      </w:r>
      <w:r w:rsidRPr="00040D08">
        <w:rPr>
          <w:rFonts w:ascii="Tahoma" w:hAnsi="Tahoma" w:cs="Tahoma"/>
          <w:color w:val="000000"/>
          <w:szCs w:val="24"/>
          <w:lang w:val="cs-CZ"/>
        </w:rPr>
        <w:t>eší tedy problém kvalitní regulace s minimálními požadavky na spotřebovanou energii při dosažení maximální tepelné pohody v celém objektu.</w:t>
      </w:r>
    </w:p>
    <w:sectPr w:rsidR="00EC0741" w:rsidSect="006A0D67">
      <w:headerReference w:type="default" r:id="rId8"/>
      <w:footerReference w:type="default" r:id="rId9"/>
      <w:endnotePr>
        <w:numFmt w:val="decimal"/>
      </w:endnotePr>
      <w:pgSz w:w="12240" w:h="16832"/>
      <w:pgMar w:top="1440" w:right="1771" w:bottom="1440" w:left="1440" w:header="1440" w:footer="1440"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E85" w:rsidRDefault="007A3E85">
      <w:r>
        <w:separator/>
      </w:r>
    </w:p>
  </w:endnote>
  <w:endnote w:type="continuationSeparator" w:id="1">
    <w:p w:rsidR="007A3E85" w:rsidRDefault="007A3E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04D" w:rsidRDefault="009F604D">
    <w:pPr>
      <w:spacing w:line="240" w:lineRule="exact"/>
    </w:pPr>
  </w:p>
  <w:p w:rsidR="009F604D" w:rsidRDefault="009F604D">
    <w:pPr>
      <w:tabs>
        <w:tab w:val="left" w:pos="0"/>
        <w:tab w:val="center" w:pos="4536"/>
        <w:tab w:val="center" w:pos="4680"/>
        <w:tab w:val="right" w:pos="9072"/>
        <w:tab w:val="right" w:pos="9216"/>
      </w:tabs>
      <w:ind w:right="-331"/>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E85" w:rsidRDefault="007A3E85">
      <w:r>
        <w:separator/>
      </w:r>
    </w:p>
  </w:footnote>
  <w:footnote w:type="continuationSeparator" w:id="1">
    <w:p w:rsidR="007A3E85" w:rsidRDefault="007A3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04D" w:rsidRPr="001C194D" w:rsidRDefault="009F604D">
    <w:pPr>
      <w:ind w:right="-331"/>
      <w:rPr>
        <w:rFonts w:ascii="Tahoma" w:hAnsi="Tahoma" w:cs="Tahoma"/>
        <w:color w:val="000000"/>
      </w:rPr>
    </w:pPr>
    <w:r w:rsidRPr="001C194D">
      <w:rPr>
        <w:rFonts w:ascii="Tahoma" w:hAnsi="Tahoma" w:cs="Tahoma"/>
        <w:color w:val="000000"/>
      </w:rPr>
      <w:t xml:space="preserve">                                       </w:t>
    </w:r>
    <w:r>
      <w:rPr>
        <w:rFonts w:ascii="Tahoma" w:hAnsi="Tahoma" w:cs="Tahoma"/>
        <w:color w:val="000000"/>
      </w:rPr>
      <w:t xml:space="preserve">     </w:t>
    </w:r>
    <w:r w:rsidRPr="001C194D">
      <w:rPr>
        <w:rFonts w:ascii="Tahoma" w:hAnsi="Tahoma" w:cs="Tahoma"/>
        <w:i/>
        <w:color w:val="000000"/>
        <w:sz w:val="18"/>
      </w:rPr>
      <w:t xml:space="preserve"> </w:t>
    </w:r>
    <w:r>
      <w:rPr>
        <w:rFonts w:ascii="Tahoma" w:hAnsi="Tahoma" w:cs="Tahoma"/>
        <w:i/>
        <w:color w:val="000000"/>
        <w:sz w:val="18"/>
      </w:rPr>
      <w:t xml:space="preserve">T </w:t>
    </w:r>
    <w:r w:rsidRPr="001C194D">
      <w:rPr>
        <w:rFonts w:ascii="Tahoma" w:hAnsi="Tahoma" w:cs="Tahoma"/>
        <w:i/>
        <w:color w:val="000000"/>
        <w:sz w:val="18"/>
      </w:rPr>
      <w:t>e c h n i c k á</w:t>
    </w:r>
    <w:r>
      <w:rPr>
        <w:rFonts w:ascii="Tahoma" w:hAnsi="Tahoma" w:cs="Tahoma"/>
        <w:i/>
        <w:color w:val="000000"/>
        <w:sz w:val="18"/>
      </w:rPr>
      <w:t xml:space="preserve"> </w:t>
    </w:r>
    <w:r w:rsidRPr="001C194D">
      <w:rPr>
        <w:rFonts w:ascii="Tahoma" w:hAnsi="Tahoma" w:cs="Tahoma"/>
        <w:i/>
        <w:color w:val="000000"/>
        <w:sz w:val="18"/>
      </w:rPr>
      <w:t xml:space="preserve">  z p r á</w:t>
    </w:r>
    <w:r>
      <w:rPr>
        <w:rFonts w:ascii="Tahoma" w:hAnsi="Tahoma" w:cs="Tahoma"/>
        <w:i/>
        <w:color w:val="000000"/>
        <w:sz w:val="18"/>
      </w:rPr>
      <w:t xml:space="preserve"> </w:t>
    </w:r>
    <w:r w:rsidRPr="001C194D">
      <w:rPr>
        <w:rFonts w:ascii="Tahoma" w:hAnsi="Tahoma" w:cs="Tahoma"/>
        <w:i/>
        <w:color w:val="000000"/>
        <w:sz w:val="18"/>
      </w:rPr>
      <w:t xml:space="preserve">v a   </w:t>
    </w:r>
    <w:r w:rsidR="00790762" w:rsidRPr="001C194D">
      <w:rPr>
        <w:rFonts w:ascii="Tahoma" w:hAnsi="Tahoma" w:cs="Tahoma"/>
        <w:i/>
        <w:color w:val="000000"/>
        <w:sz w:val="18"/>
      </w:rPr>
      <w:fldChar w:fldCharType="begin"/>
    </w:r>
    <w:r w:rsidRPr="001C194D">
      <w:rPr>
        <w:rFonts w:ascii="Tahoma" w:hAnsi="Tahoma" w:cs="Tahoma"/>
        <w:i/>
        <w:color w:val="000000"/>
        <w:sz w:val="18"/>
      </w:rPr>
      <w:instrText xml:space="preserve">PAGE </w:instrText>
    </w:r>
    <w:r w:rsidR="00790762" w:rsidRPr="001C194D">
      <w:rPr>
        <w:rFonts w:ascii="Tahoma" w:hAnsi="Tahoma" w:cs="Tahoma"/>
        <w:i/>
        <w:color w:val="000000"/>
        <w:sz w:val="18"/>
      </w:rPr>
      <w:fldChar w:fldCharType="separate"/>
    </w:r>
    <w:r w:rsidR="00A76E94">
      <w:rPr>
        <w:rFonts w:ascii="Tahoma" w:hAnsi="Tahoma" w:cs="Tahoma"/>
        <w:i/>
        <w:noProof/>
        <w:color w:val="000000"/>
        <w:sz w:val="18"/>
      </w:rPr>
      <w:t>6</w:t>
    </w:r>
    <w:r w:rsidR="00790762" w:rsidRPr="001C194D">
      <w:rPr>
        <w:rFonts w:ascii="Tahoma" w:hAnsi="Tahoma" w:cs="Tahoma"/>
        <w:i/>
        <w:color w:val="000000"/>
        <w:sz w:val="18"/>
      </w:rPr>
      <w:fldChar w:fldCharType="end"/>
    </w:r>
    <w:r w:rsidRPr="001C194D">
      <w:rPr>
        <w:rFonts w:ascii="Tahoma" w:hAnsi="Tahoma" w:cs="Tahoma"/>
        <w:i/>
        <w:color w:val="000000"/>
        <w:sz w:val="18"/>
      </w:rPr>
      <w:t xml:space="preserve">  </w:t>
    </w:r>
  </w:p>
  <w:p w:rsidR="009F604D" w:rsidRDefault="009F604D">
    <w:pPr>
      <w:ind w:right="-331"/>
      <w:rPr>
        <w:color w:val="000000"/>
      </w:rPr>
    </w:pPr>
  </w:p>
  <w:p w:rsidR="009F604D" w:rsidRDefault="009F604D">
    <w:pPr>
      <w:spacing w:line="240" w:lineRule="exact"/>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F09B1"/>
    <w:multiLevelType w:val="hybridMultilevel"/>
    <w:tmpl w:val="D43ED0C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62A4040F"/>
    <w:multiLevelType w:val="hybridMultilevel"/>
    <w:tmpl w:val="E4063AE0"/>
    <w:lvl w:ilvl="0" w:tplc="0405000B">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
    <w:nsid w:val="634A68F2"/>
    <w:multiLevelType w:val="hybridMultilevel"/>
    <w:tmpl w:val="C2DA9C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E795A48"/>
    <w:multiLevelType w:val="hybridMultilevel"/>
    <w:tmpl w:val="8B885898"/>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0"/>
    <w:footnote w:id="1"/>
  </w:footnotePr>
  <w:endnotePr>
    <w:numFmt w:val="decimal"/>
    <w:endnote w:id="0"/>
    <w:endnote w:id="1"/>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0D08"/>
    <w:rsid w:val="00007018"/>
    <w:rsid w:val="00040D08"/>
    <w:rsid w:val="00102887"/>
    <w:rsid w:val="001C194D"/>
    <w:rsid w:val="002075F9"/>
    <w:rsid w:val="00224E7B"/>
    <w:rsid w:val="00226AA0"/>
    <w:rsid w:val="00234E2C"/>
    <w:rsid w:val="002502CB"/>
    <w:rsid w:val="0025661A"/>
    <w:rsid w:val="002E6C16"/>
    <w:rsid w:val="002F434D"/>
    <w:rsid w:val="00301BB9"/>
    <w:rsid w:val="00395218"/>
    <w:rsid w:val="003A7944"/>
    <w:rsid w:val="003B53D7"/>
    <w:rsid w:val="00402F52"/>
    <w:rsid w:val="004527BE"/>
    <w:rsid w:val="0058079E"/>
    <w:rsid w:val="005D5BF4"/>
    <w:rsid w:val="005D79DB"/>
    <w:rsid w:val="00680671"/>
    <w:rsid w:val="006922F7"/>
    <w:rsid w:val="006A0D67"/>
    <w:rsid w:val="006E43C1"/>
    <w:rsid w:val="00746CF6"/>
    <w:rsid w:val="00766052"/>
    <w:rsid w:val="00774B87"/>
    <w:rsid w:val="00782DC6"/>
    <w:rsid w:val="00790762"/>
    <w:rsid w:val="007979BD"/>
    <w:rsid w:val="007A28B9"/>
    <w:rsid w:val="007A3E85"/>
    <w:rsid w:val="007C54A3"/>
    <w:rsid w:val="007E4825"/>
    <w:rsid w:val="0083224C"/>
    <w:rsid w:val="008752C9"/>
    <w:rsid w:val="00876D8A"/>
    <w:rsid w:val="00881F3F"/>
    <w:rsid w:val="008821A6"/>
    <w:rsid w:val="00887293"/>
    <w:rsid w:val="00887C41"/>
    <w:rsid w:val="008C604A"/>
    <w:rsid w:val="008D67EE"/>
    <w:rsid w:val="0090277E"/>
    <w:rsid w:val="00915427"/>
    <w:rsid w:val="009268C4"/>
    <w:rsid w:val="0097274F"/>
    <w:rsid w:val="009A66AA"/>
    <w:rsid w:val="009D06B3"/>
    <w:rsid w:val="009D0BC9"/>
    <w:rsid w:val="009D4147"/>
    <w:rsid w:val="009F604D"/>
    <w:rsid w:val="00A0189A"/>
    <w:rsid w:val="00A63BD0"/>
    <w:rsid w:val="00A709C3"/>
    <w:rsid w:val="00A76E94"/>
    <w:rsid w:val="00AB3F29"/>
    <w:rsid w:val="00B25665"/>
    <w:rsid w:val="00B36528"/>
    <w:rsid w:val="00B67A0C"/>
    <w:rsid w:val="00B83EF4"/>
    <w:rsid w:val="00C013B6"/>
    <w:rsid w:val="00C26F9E"/>
    <w:rsid w:val="00C4674A"/>
    <w:rsid w:val="00CB40ED"/>
    <w:rsid w:val="00D04903"/>
    <w:rsid w:val="00D9160E"/>
    <w:rsid w:val="00DC17E5"/>
    <w:rsid w:val="00E357E7"/>
    <w:rsid w:val="00E7773B"/>
    <w:rsid w:val="00E8297A"/>
    <w:rsid w:val="00EA5F61"/>
    <w:rsid w:val="00EC0741"/>
    <w:rsid w:val="00EF73CE"/>
    <w:rsid w:val="00F246C3"/>
    <w:rsid w:val="00F35053"/>
    <w:rsid w:val="00F54001"/>
    <w:rsid w:val="00F72900"/>
    <w:rsid w:val="00F86838"/>
    <w:rsid w:val="00FB2FFB"/>
    <w:rsid w:val="00FD4EB2"/>
    <w:rsid w:val="00FE5B25"/>
    <w:rsid w:val="00FF154C"/>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6A0D67"/>
    <w:pPr>
      <w:widowControl w:val="0"/>
    </w:pPr>
    <w:rPr>
      <w:rFonts w:ascii="Bookman Old Style" w:hAnsi="Bookman Old Style"/>
      <w:snapToGrid w:val="0"/>
      <w:sz w:val="24"/>
      <w:lang w:val="en-US"/>
    </w:rPr>
  </w:style>
  <w:style w:type="paragraph" w:styleId="Nadpis1">
    <w:name w:val="heading 1"/>
    <w:basedOn w:val="Normln"/>
    <w:next w:val="Normln"/>
    <w:link w:val="Nadpis1Char"/>
    <w:qFormat/>
    <w:rsid w:val="00B25665"/>
    <w:pPr>
      <w:keepNext/>
      <w:widowControl/>
      <w:spacing w:after="120"/>
      <w:outlineLvl w:val="0"/>
    </w:pPr>
    <w:rPr>
      <w:rFonts w:ascii="Times New Roman" w:hAnsi="Times New Roman"/>
      <w:b/>
      <w:snapToGrid/>
      <w:sz w:val="32"/>
      <w:u w:val="single"/>
      <w:lang w:val="cs-CZ"/>
    </w:rPr>
  </w:style>
  <w:style w:type="paragraph" w:styleId="Nadpis2">
    <w:name w:val="heading 2"/>
    <w:basedOn w:val="Normln"/>
    <w:next w:val="Normln"/>
    <w:link w:val="Nadpis2Char"/>
    <w:qFormat/>
    <w:rsid w:val="00B25665"/>
    <w:pPr>
      <w:keepNext/>
      <w:widowControl/>
      <w:spacing w:after="120"/>
      <w:outlineLvl w:val="1"/>
    </w:pPr>
    <w:rPr>
      <w:rFonts w:ascii="Times New Roman" w:hAnsi="Times New Roman"/>
      <w:b/>
      <w:snapToGrid/>
      <w:lang w:val="cs-CZ"/>
    </w:rPr>
  </w:style>
  <w:style w:type="paragraph" w:styleId="Nadpis3">
    <w:name w:val="heading 3"/>
    <w:basedOn w:val="Normln"/>
    <w:next w:val="Normln"/>
    <w:link w:val="Nadpis3Char"/>
    <w:semiHidden/>
    <w:unhideWhenUsed/>
    <w:qFormat/>
    <w:rsid w:val="002F434D"/>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semiHidden/>
    <w:rsid w:val="006A0D67"/>
  </w:style>
  <w:style w:type="paragraph" w:customStyle="1" w:styleId="Zakla001">
    <w:name w:val="Z&lt;/a&gt;kla001"/>
    <w:basedOn w:val="Normln"/>
    <w:rsid w:val="006A0D67"/>
    <w:rPr>
      <w:color w:val="000000"/>
    </w:rPr>
  </w:style>
  <w:style w:type="paragraph" w:customStyle="1" w:styleId="BodyTex009">
    <w:name w:val="Body Tex009"/>
    <w:basedOn w:val="Normln"/>
    <w:rsid w:val="006A0D67"/>
    <w:rPr>
      <w:color w:val="000000"/>
    </w:rPr>
  </w:style>
  <w:style w:type="paragraph" w:styleId="Zhlav">
    <w:name w:val="header"/>
    <w:basedOn w:val="Normln"/>
    <w:rsid w:val="001C194D"/>
    <w:pPr>
      <w:tabs>
        <w:tab w:val="center" w:pos="4536"/>
        <w:tab w:val="right" w:pos="9072"/>
      </w:tabs>
    </w:pPr>
  </w:style>
  <w:style w:type="paragraph" w:styleId="Zpat">
    <w:name w:val="footer"/>
    <w:basedOn w:val="Normln"/>
    <w:rsid w:val="001C194D"/>
    <w:pPr>
      <w:tabs>
        <w:tab w:val="center" w:pos="4536"/>
        <w:tab w:val="right" w:pos="9072"/>
      </w:tabs>
    </w:pPr>
  </w:style>
  <w:style w:type="character" w:customStyle="1" w:styleId="Nadpis1Char">
    <w:name w:val="Nadpis 1 Char"/>
    <w:basedOn w:val="Standardnpsmoodstavce"/>
    <w:link w:val="Nadpis1"/>
    <w:rsid w:val="00B25665"/>
    <w:rPr>
      <w:b/>
      <w:sz w:val="32"/>
      <w:u w:val="single"/>
    </w:rPr>
  </w:style>
  <w:style w:type="character" w:customStyle="1" w:styleId="Nadpis2Char">
    <w:name w:val="Nadpis 2 Char"/>
    <w:basedOn w:val="Standardnpsmoodstavce"/>
    <w:link w:val="Nadpis2"/>
    <w:rsid w:val="00B25665"/>
    <w:rPr>
      <w:b/>
      <w:sz w:val="24"/>
    </w:rPr>
  </w:style>
  <w:style w:type="paragraph" w:customStyle="1" w:styleId="Zahlavm">
    <w:name w:val="Z&lt;/a&gt;hlav&lt;/m&gt;"/>
    <w:rsid w:val="009D4147"/>
    <w:rPr>
      <w:color w:val="000000"/>
      <w:sz w:val="24"/>
      <w:lang w:val="en-US"/>
    </w:rPr>
  </w:style>
  <w:style w:type="paragraph" w:customStyle="1" w:styleId="Zkladntext1">
    <w:name w:val="Základní text1"/>
    <w:rsid w:val="009D4147"/>
    <w:rPr>
      <w:rFonts w:ascii="Tms Rmn" w:hAnsi="Tms Rmn" w:cs="Tms Rmn"/>
      <w:color w:val="000000"/>
      <w:sz w:val="24"/>
      <w:lang w:val="en-US"/>
    </w:rPr>
  </w:style>
  <w:style w:type="character" w:customStyle="1" w:styleId="Nadpis3Char">
    <w:name w:val="Nadpis 3 Char"/>
    <w:basedOn w:val="Standardnpsmoodstavce"/>
    <w:link w:val="Nadpis3"/>
    <w:semiHidden/>
    <w:rsid w:val="002F434D"/>
    <w:rPr>
      <w:rFonts w:ascii="Cambria" w:eastAsia="Times New Roman" w:hAnsi="Cambria" w:cs="Times New Roman"/>
      <w:b/>
      <w:bCs/>
      <w:snapToGrid w:val="0"/>
      <w:sz w:val="26"/>
      <w:szCs w:val="26"/>
      <w:lang w:val="en-US"/>
    </w:rPr>
  </w:style>
  <w:style w:type="paragraph" w:styleId="Zkladntextodsazen3">
    <w:name w:val="Body Text Indent 3"/>
    <w:basedOn w:val="Normln"/>
    <w:link w:val="Zkladntextodsazen3Char"/>
    <w:rsid w:val="00FE5B25"/>
    <w:pPr>
      <w:widowControl/>
      <w:tabs>
        <w:tab w:val="left" w:pos="567"/>
        <w:tab w:val="left" w:pos="1134"/>
        <w:tab w:val="left" w:pos="1701"/>
        <w:tab w:val="left" w:pos="2268"/>
        <w:tab w:val="left" w:pos="2835"/>
        <w:tab w:val="left" w:pos="5103"/>
        <w:tab w:val="left" w:pos="5670"/>
        <w:tab w:val="left" w:pos="6237"/>
        <w:tab w:val="left" w:pos="6804"/>
        <w:tab w:val="left" w:pos="7371"/>
        <w:tab w:val="left" w:pos="7938"/>
        <w:tab w:val="left" w:pos="8505"/>
      </w:tabs>
      <w:spacing w:line="300" w:lineRule="atLeast"/>
      <w:ind w:left="1276" w:hanging="1276"/>
      <w:jc w:val="both"/>
    </w:pPr>
    <w:rPr>
      <w:rFonts w:ascii="Times New Roman" w:hAnsi="Times New Roman"/>
      <w:i/>
      <w:iCs/>
      <w:snapToGrid/>
      <w:szCs w:val="24"/>
      <w:lang w:val="cs-CZ"/>
    </w:rPr>
  </w:style>
  <w:style w:type="character" w:customStyle="1" w:styleId="Zkladntextodsazen3Char">
    <w:name w:val="Základní text odsazený 3 Char"/>
    <w:basedOn w:val="Standardnpsmoodstavce"/>
    <w:link w:val="Zkladntextodsazen3"/>
    <w:rsid w:val="00FE5B25"/>
    <w:rPr>
      <w:i/>
      <w:iCs/>
      <w:sz w:val="24"/>
      <w:szCs w:val="24"/>
    </w:rPr>
  </w:style>
</w:styles>
</file>

<file path=word/webSettings.xml><?xml version="1.0" encoding="utf-8"?>
<w:webSettings xmlns:r="http://schemas.openxmlformats.org/officeDocument/2006/relationships" xmlns:w="http://schemas.openxmlformats.org/wordprocessingml/2006/main">
  <w:divs>
    <w:div w:id="20719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035DE-FE53-4209-A77B-1646E7958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6</Pages>
  <Words>1622</Words>
  <Characters>9572</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 Technická    zpráva</vt:lpstr>
    </vt:vector>
  </TitlesOfParts>
  <Company> </Company>
  <LinksUpToDate>false</LinksUpToDate>
  <CharactersWithSpaces>11172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Technická    zpráva</dc:title>
  <dc:subject/>
  <dc:creator>Ing. Jiří Pluháček</dc:creator>
  <cp:keywords/>
  <cp:lastModifiedBy>admin</cp:lastModifiedBy>
  <cp:revision>11</cp:revision>
  <cp:lastPrinted>2010-02-15T11:45:00Z</cp:lastPrinted>
  <dcterms:created xsi:type="dcterms:W3CDTF">2016-09-23T07:17:00Z</dcterms:created>
  <dcterms:modified xsi:type="dcterms:W3CDTF">2016-11-20T16:33:00Z</dcterms:modified>
</cp:coreProperties>
</file>